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9046" w14:textId="77777777" w:rsidR="002D08F6" w:rsidRPr="00217573" w:rsidRDefault="00B17A35">
      <w:pPr>
        <w:rPr>
          <w:rFonts w:asciiTheme="majorHAnsi" w:hAnsiTheme="majorHAnsi"/>
        </w:rPr>
      </w:pPr>
      <w:r w:rsidRPr="00217573">
        <w:rPr>
          <w:rFonts w:asciiTheme="majorHAnsi" w:hAnsiTheme="majorHAnsi"/>
        </w:rPr>
        <w:t xml:space="preserve">Antet unitate de </w:t>
      </w:r>
      <w:proofErr w:type="spellStart"/>
      <w:r w:rsidRPr="00217573">
        <w:rPr>
          <w:rFonts w:asciiTheme="majorHAnsi" w:hAnsiTheme="majorHAnsi"/>
        </w:rPr>
        <w:t>învăţământ</w:t>
      </w:r>
      <w:proofErr w:type="spellEnd"/>
    </w:p>
    <w:p w14:paraId="155BA9D2" w14:textId="77777777" w:rsidR="00B17A35" w:rsidRPr="00217573" w:rsidRDefault="00B17A35" w:rsidP="00F41B9B">
      <w:pPr>
        <w:spacing w:after="0"/>
        <w:jc w:val="right"/>
        <w:rPr>
          <w:rFonts w:asciiTheme="majorHAnsi" w:hAnsiTheme="majorHAnsi"/>
        </w:rPr>
      </w:pPr>
      <w:r w:rsidRPr="00217573">
        <w:rPr>
          <w:rFonts w:asciiTheme="majorHAnsi" w:hAnsiTheme="majorHAnsi"/>
        </w:rPr>
        <w:t>Nr. ______ / __________</w:t>
      </w:r>
    </w:p>
    <w:p w14:paraId="101DE356" w14:textId="497DB49C" w:rsidR="00B17A35" w:rsidRPr="00217573" w:rsidRDefault="00B17A35" w:rsidP="00F712E3">
      <w:pPr>
        <w:spacing w:after="0"/>
        <w:rPr>
          <w:rFonts w:asciiTheme="majorHAnsi" w:hAnsiTheme="majorHAnsi"/>
          <w:b/>
        </w:rPr>
      </w:pPr>
      <w:r w:rsidRPr="00217573">
        <w:rPr>
          <w:rFonts w:asciiTheme="majorHAnsi" w:hAnsiTheme="majorHAnsi"/>
          <w:b/>
        </w:rPr>
        <w:t xml:space="preserve">Către INSPECTORATUL ŞCOLAR JUDEŢEAN </w:t>
      </w:r>
      <w:r w:rsidR="00D7580E" w:rsidRPr="00217573">
        <w:rPr>
          <w:rFonts w:asciiTheme="majorHAnsi" w:hAnsiTheme="majorHAnsi"/>
          <w:b/>
        </w:rPr>
        <w:t>MARAMUREȘ</w:t>
      </w:r>
    </w:p>
    <w:p w14:paraId="65A70EEA" w14:textId="77777777" w:rsidR="00B17A35" w:rsidRPr="00217573" w:rsidRDefault="00B17A35" w:rsidP="00F712E3">
      <w:pPr>
        <w:spacing w:after="0"/>
        <w:rPr>
          <w:rFonts w:asciiTheme="majorHAnsi" w:hAnsiTheme="majorHAnsi"/>
          <w:b/>
        </w:rPr>
      </w:pPr>
      <w:r w:rsidRPr="00217573">
        <w:rPr>
          <w:rFonts w:asciiTheme="majorHAnsi" w:hAnsiTheme="majorHAnsi"/>
          <w:b/>
        </w:rPr>
        <w:t xml:space="preserve">În </w:t>
      </w:r>
      <w:proofErr w:type="spellStart"/>
      <w:r w:rsidRPr="00217573">
        <w:rPr>
          <w:rFonts w:asciiTheme="majorHAnsi" w:hAnsiTheme="majorHAnsi"/>
          <w:b/>
        </w:rPr>
        <w:t>atenţia</w:t>
      </w:r>
      <w:proofErr w:type="spellEnd"/>
      <w:r w:rsidRPr="00217573">
        <w:rPr>
          <w:rFonts w:asciiTheme="majorHAnsi" w:hAnsiTheme="majorHAnsi"/>
          <w:b/>
        </w:rPr>
        <w:t xml:space="preserve"> Comisiei </w:t>
      </w:r>
      <w:proofErr w:type="spellStart"/>
      <w:r w:rsidRPr="00217573">
        <w:rPr>
          <w:rFonts w:asciiTheme="majorHAnsi" w:hAnsiTheme="majorHAnsi"/>
          <w:b/>
        </w:rPr>
        <w:t>judeţene</w:t>
      </w:r>
      <w:proofErr w:type="spellEnd"/>
      <w:r w:rsidRPr="00217573">
        <w:rPr>
          <w:rFonts w:asciiTheme="majorHAnsi" w:hAnsiTheme="majorHAnsi"/>
          <w:b/>
        </w:rPr>
        <w:t xml:space="preserve"> de mobilitate a personalului didactic</w:t>
      </w:r>
      <w:r w:rsidR="00F41B9B" w:rsidRPr="00217573">
        <w:rPr>
          <w:rFonts w:asciiTheme="majorHAnsi" w:hAnsiTheme="majorHAnsi"/>
          <w:b/>
        </w:rPr>
        <w:t xml:space="preserve"> de predare</w:t>
      </w:r>
    </w:p>
    <w:p w14:paraId="54F41B72" w14:textId="77777777" w:rsidR="004245BB" w:rsidRPr="00217573" w:rsidRDefault="00F41B9B">
      <w:pPr>
        <w:rPr>
          <w:rFonts w:asciiTheme="majorHAnsi" w:hAnsiTheme="majorHAnsi"/>
          <w:b/>
        </w:rPr>
      </w:pPr>
      <w:r w:rsidRPr="00217573">
        <w:rPr>
          <w:rFonts w:asciiTheme="majorHAnsi" w:hAnsiTheme="majorHAnsi"/>
          <w:b/>
        </w:rPr>
        <w:t>RESURSE UMANE</w:t>
      </w:r>
    </w:p>
    <w:p w14:paraId="7895436F" w14:textId="7E46A149" w:rsidR="00411F00" w:rsidRPr="006F3E30" w:rsidRDefault="00B17A35" w:rsidP="006F3E30">
      <w:pPr>
        <w:spacing w:after="0" w:line="360" w:lineRule="auto"/>
        <w:jc w:val="both"/>
        <w:rPr>
          <w:rFonts w:asciiTheme="majorHAnsi" w:hAnsiTheme="majorHAnsi"/>
        </w:rPr>
      </w:pPr>
      <w:r w:rsidRPr="00217573">
        <w:rPr>
          <w:rFonts w:asciiTheme="majorHAnsi" w:hAnsiTheme="majorHAnsi"/>
        </w:rPr>
        <w:t xml:space="preserve">În conformitate cu prevederile </w:t>
      </w:r>
      <w:r w:rsidRPr="00217573">
        <w:rPr>
          <w:rFonts w:asciiTheme="majorHAnsi" w:hAnsiTheme="majorHAnsi"/>
          <w:b/>
          <w:color w:val="00B050"/>
        </w:rPr>
        <w:t xml:space="preserve">art. </w:t>
      </w:r>
      <w:r w:rsidR="001747AE" w:rsidRPr="00217573">
        <w:rPr>
          <w:rFonts w:asciiTheme="majorHAnsi" w:hAnsiTheme="majorHAnsi"/>
          <w:b/>
          <w:color w:val="00B050"/>
        </w:rPr>
        <w:t>3</w:t>
      </w:r>
      <w:r w:rsidR="000E2206" w:rsidRPr="00217573">
        <w:rPr>
          <w:rFonts w:asciiTheme="majorHAnsi" w:hAnsiTheme="majorHAnsi"/>
          <w:b/>
          <w:color w:val="00B050"/>
        </w:rPr>
        <w:t>2</w:t>
      </w:r>
      <w:r w:rsidRPr="00217573">
        <w:rPr>
          <w:rFonts w:asciiTheme="majorHAnsi" w:hAnsiTheme="majorHAnsi"/>
          <w:b/>
          <w:color w:val="00B050"/>
        </w:rPr>
        <w:t xml:space="preserve"> alin. (</w:t>
      </w:r>
      <w:r w:rsidR="001747AE" w:rsidRPr="00217573">
        <w:rPr>
          <w:rFonts w:asciiTheme="majorHAnsi" w:hAnsiTheme="majorHAnsi"/>
          <w:b/>
          <w:color w:val="00B050"/>
        </w:rPr>
        <w:t>4</w:t>
      </w:r>
      <w:r w:rsidRPr="00217573">
        <w:rPr>
          <w:rFonts w:asciiTheme="majorHAnsi" w:hAnsiTheme="majorHAnsi"/>
          <w:b/>
          <w:color w:val="00B050"/>
        </w:rPr>
        <w:t>)</w:t>
      </w:r>
      <w:r w:rsidRPr="00217573">
        <w:rPr>
          <w:rFonts w:asciiTheme="majorHAnsi" w:hAnsiTheme="majorHAnsi"/>
          <w:color w:val="00B050"/>
        </w:rPr>
        <w:t xml:space="preserve"> </w:t>
      </w:r>
      <w:r w:rsidRPr="00217573">
        <w:rPr>
          <w:rFonts w:asciiTheme="majorHAnsi" w:hAnsiTheme="majorHAnsi"/>
        </w:rPr>
        <w:t xml:space="preserve">din </w:t>
      </w:r>
      <w:r w:rsidRPr="00217573">
        <w:rPr>
          <w:rFonts w:asciiTheme="majorHAnsi" w:hAnsiTheme="majorHAnsi"/>
          <w:i/>
        </w:rPr>
        <w:t xml:space="preserve">Metodologia – cadru privind mobilitatea personalului didactic de predare din </w:t>
      </w:r>
      <w:proofErr w:type="spellStart"/>
      <w:r w:rsidRPr="00217573">
        <w:rPr>
          <w:rFonts w:asciiTheme="majorHAnsi" w:hAnsiTheme="majorHAnsi"/>
          <w:i/>
        </w:rPr>
        <w:t>învăţământul</w:t>
      </w:r>
      <w:proofErr w:type="spellEnd"/>
      <w:r w:rsidRPr="00217573">
        <w:rPr>
          <w:rFonts w:asciiTheme="majorHAnsi" w:hAnsiTheme="majorHAnsi"/>
          <w:i/>
        </w:rPr>
        <w:t xml:space="preserve"> preuniversitar în anul </w:t>
      </w:r>
      <w:proofErr w:type="spellStart"/>
      <w:r w:rsidRPr="00217573">
        <w:rPr>
          <w:rFonts w:asciiTheme="majorHAnsi" w:hAnsiTheme="majorHAnsi"/>
          <w:i/>
        </w:rPr>
        <w:t>şcolar</w:t>
      </w:r>
      <w:proofErr w:type="spellEnd"/>
      <w:r w:rsidRPr="00217573">
        <w:rPr>
          <w:rFonts w:asciiTheme="majorHAnsi" w:hAnsiTheme="majorHAnsi"/>
          <w:i/>
        </w:rPr>
        <w:t xml:space="preserve"> </w:t>
      </w:r>
      <w:r w:rsidR="003F2A37" w:rsidRPr="00217573">
        <w:rPr>
          <w:rFonts w:asciiTheme="majorHAnsi" w:hAnsiTheme="majorHAnsi"/>
          <w:i/>
        </w:rPr>
        <w:t>202</w:t>
      </w:r>
      <w:r w:rsidR="00100BC9" w:rsidRPr="00217573">
        <w:rPr>
          <w:rFonts w:asciiTheme="majorHAnsi" w:hAnsiTheme="majorHAnsi"/>
          <w:i/>
        </w:rPr>
        <w:t>6</w:t>
      </w:r>
      <w:r w:rsidR="001747AE" w:rsidRPr="00217573">
        <w:rPr>
          <w:rFonts w:asciiTheme="majorHAnsi" w:hAnsiTheme="majorHAnsi"/>
          <w:i/>
        </w:rPr>
        <w:t>-202</w:t>
      </w:r>
      <w:r w:rsidR="00100BC9" w:rsidRPr="00217573">
        <w:rPr>
          <w:rFonts w:asciiTheme="majorHAnsi" w:hAnsiTheme="majorHAnsi"/>
          <w:i/>
        </w:rPr>
        <w:t>7</w:t>
      </w:r>
      <w:r w:rsidR="003F2A37" w:rsidRPr="00217573">
        <w:rPr>
          <w:rFonts w:asciiTheme="majorHAnsi" w:hAnsiTheme="majorHAnsi"/>
          <w:i/>
        </w:rPr>
        <w:t xml:space="preserve"> aprobată prin OME</w:t>
      </w:r>
      <w:r w:rsidR="00100BC9" w:rsidRPr="00217573">
        <w:rPr>
          <w:rFonts w:asciiTheme="majorHAnsi" w:hAnsiTheme="majorHAnsi"/>
          <w:i/>
        </w:rPr>
        <w:t>C</w:t>
      </w:r>
      <w:r w:rsidR="00F712E3" w:rsidRPr="00217573">
        <w:rPr>
          <w:rFonts w:asciiTheme="majorHAnsi" w:hAnsiTheme="majorHAnsi"/>
          <w:i/>
        </w:rPr>
        <w:t xml:space="preserve"> nr. </w:t>
      </w:r>
      <w:r w:rsidR="00100BC9" w:rsidRPr="00217573">
        <w:rPr>
          <w:rFonts w:asciiTheme="majorHAnsi" w:hAnsiTheme="majorHAnsi"/>
          <w:i/>
        </w:rPr>
        <w:t>66</w:t>
      </w:r>
      <w:r w:rsidR="006D6454" w:rsidRPr="00217573">
        <w:rPr>
          <w:rFonts w:asciiTheme="majorHAnsi" w:hAnsiTheme="majorHAnsi"/>
          <w:i/>
        </w:rPr>
        <w:t>95</w:t>
      </w:r>
      <w:r w:rsidR="00195A23" w:rsidRPr="00217573">
        <w:rPr>
          <w:rFonts w:asciiTheme="majorHAnsi" w:hAnsiTheme="majorHAnsi"/>
          <w:i/>
        </w:rPr>
        <w:t>/</w:t>
      </w:r>
      <w:r w:rsidR="00100BC9" w:rsidRPr="00217573">
        <w:rPr>
          <w:rFonts w:asciiTheme="majorHAnsi" w:hAnsiTheme="majorHAnsi"/>
          <w:i/>
        </w:rPr>
        <w:t>14</w:t>
      </w:r>
      <w:r w:rsidR="00195A23" w:rsidRPr="00217573">
        <w:rPr>
          <w:rFonts w:asciiTheme="majorHAnsi" w:hAnsiTheme="majorHAnsi"/>
          <w:i/>
        </w:rPr>
        <w:t>.1</w:t>
      </w:r>
      <w:r w:rsidR="00100BC9" w:rsidRPr="00217573">
        <w:rPr>
          <w:rFonts w:asciiTheme="majorHAnsi" w:hAnsiTheme="majorHAnsi"/>
          <w:i/>
        </w:rPr>
        <w:t>1</w:t>
      </w:r>
      <w:r w:rsidR="00195A23" w:rsidRPr="00217573">
        <w:rPr>
          <w:rFonts w:asciiTheme="majorHAnsi" w:hAnsiTheme="majorHAnsi"/>
          <w:i/>
        </w:rPr>
        <w:t>.202</w:t>
      </w:r>
      <w:r w:rsidR="00100BC9" w:rsidRPr="00217573">
        <w:rPr>
          <w:rFonts w:asciiTheme="majorHAnsi" w:hAnsiTheme="majorHAnsi"/>
          <w:i/>
        </w:rPr>
        <w:t>5</w:t>
      </w:r>
      <w:r w:rsidR="00F712E3" w:rsidRPr="00217573">
        <w:rPr>
          <w:rFonts w:asciiTheme="majorHAnsi" w:hAnsiTheme="majorHAnsi"/>
          <w:i/>
        </w:rPr>
        <w:t xml:space="preserve"> cu modificările </w:t>
      </w:r>
      <w:proofErr w:type="spellStart"/>
      <w:r w:rsidR="00F712E3" w:rsidRPr="00217573">
        <w:rPr>
          <w:rFonts w:asciiTheme="majorHAnsi" w:hAnsiTheme="majorHAnsi"/>
          <w:i/>
        </w:rPr>
        <w:t>şi</w:t>
      </w:r>
      <w:proofErr w:type="spellEnd"/>
      <w:r w:rsidR="00F712E3" w:rsidRPr="00217573">
        <w:rPr>
          <w:rFonts w:asciiTheme="majorHAnsi" w:hAnsiTheme="majorHAnsi"/>
          <w:i/>
        </w:rPr>
        <w:t xml:space="preserve"> completările ulterioare</w:t>
      </w:r>
      <w:r w:rsidRPr="00217573">
        <w:rPr>
          <w:rFonts w:asciiTheme="majorHAnsi" w:hAnsiTheme="majorHAnsi"/>
        </w:rPr>
        <w:t xml:space="preserve">, Consiliul de </w:t>
      </w:r>
      <w:proofErr w:type="spellStart"/>
      <w:r w:rsidRPr="00217573">
        <w:rPr>
          <w:rFonts w:asciiTheme="majorHAnsi" w:hAnsiTheme="majorHAnsi"/>
        </w:rPr>
        <w:t>administraţie</w:t>
      </w:r>
      <w:proofErr w:type="spellEnd"/>
      <w:r w:rsidRPr="00217573">
        <w:rPr>
          <w:rFonts w:asciiTheme="majorHAnsi" w:hAnsiTheme="majorHAnsi"/>
        </w:rPr>
        <w:t xml:space="preserve"> al </w:t>
      </w:r>
      <w:proofErr w:type="spellStart"/>
      <w:r w:rsidRPr="00217573">
        <w:rPr>
          <w:rFonts w:asciiTheme="majorHAnsi" w:hAnsiTheme="majorHAnsi"/>
        </w:rPr>
        <w:t>unităţii</w:t>
      </w:r>
      <w:proofErr w:type="spellEnd"/>
      <w:r w:rsidRPr="00217573">
        <w:rPr>
          <w:rFonts w:asciiTheme="majorHAnsi" w:hAnsiTheme="majorHAnsi"/>
        </w:rPr>
        <w:t xml:space="preserve"> de </w:t>
      </w:r>
      <w:proofErr w:type="spellStart"/>
      <w:r w:rsidRPr="00217573">
        <w:rPr>
          <w:rFonts w:asciiTheme="majorHAnsi" w:hAnsiTheme="majorHAnsi"/>
        </w:rPr>
        <w:t>învăţământ</w:t>
      </w:r>
      <w:proofErr w:type="spellEnd"/>
      <w:r w:rsidRPr="00217573">
        <w:rPr>
          <w:rFonts w:asciiTheme="majorHAnsi" w:hAnsiTheme="majorHAnsi"/>
        </w:rPr>
        <w:t>, întrunit în data de ______</w:t>
      </w:r>
      <w:r w:rsidR="001747AE" w:rsidRPr="00217573">
        <w:rPr>
          <w:rFonts w:asciiTheme="majorHAnsi" w:hAnsiTheme="majorHAnsi"/>
        </w:rPr>
        <w:t>__</w:t>
      </w:r>
      <w:r w:rsidRPr="00217573">
        <w:rPr>
          <w:rFonts w:asciiTheme="majorHAnsi" w:hAnsiTheme="majorHAnsi"/>
        </w:rPr>
        <w:t>_</w:t>
      </w:r>
      <w:r w:rsidR="00F712E3" w:rsidRPr="00217573">
        <w:rPr>
          <w:rFonts w:asciiTheme="majorHAnsi" w:hAnsiTheme="majorHAnsi"/>
        </w:rPr>
        <w:t>___</w:t>
      </w:r>
      <w:r w:rsidRPr="00217573">
        <w:rPr>
          <w:rFonts w:asciiTheme="majorHAnsi" w:hAnsiTheme="majorHAnsi"/>
        </w:rPr>
        <w:t xml:space="preserve">__ a stabilit următoarele </w:t>
      </w:r>
      <w:proofErr w:type="spellStart"/>
      <w:r w:rsidRPr="00217573">
        <w:rPr>
          <w:rFonts w:asciiTheme="majorHAnsi" w:hAnsiTheme="majorHAnsi"/>
          <w:b/>
          <w:color w:val="00B050"/>
        </w:rPr>
        <w:t>condiţii</w:t>
      </w:r>
      <w:proofErr w:type="spellEnd"/>
      <w:r w:rsidRPr="00217573">
        <w:rPr>
          <w:rFonts w:asciiTheme="majorHAnsi" w:hAnsiTheme="majorHAnsi"/>
          <w:b/>
          <w:color w:val="00B050"/>
        </w:rPr>
        <w:t xml:space="preserve"> specifice</w:t>
      </w:r>
      <w:r w:rsidRPr="00217573">
        <w:rPr>
          <w:rFonts w:asciiTheme="majorHAnsi" w:hAnsiTheme="majorHAnsi"/>
          <w:color w:val="00B050"/>
        </w:rPr>
        <w:t xml:space="preserve"> de ocupare a posturilor didactice / catedrelor vacante </w:t>
      </w:r>
      <w:r w:rsidRPr="00217573">
        <w:rPr>
          <w:rFonts w:asciiTheme="majorHAnsi" w:hAnsiTheme="majorHAnsi"/>
        </w:rPr>
        <w:t xml:space="preserve">în cadrul </w:t>
      </w:r>
      <w:r w:rsidR="00F712E3" w:rsidRPr="00217573">
        <w:rPr>
          <w:rFonts w:asciiTheme="majorHAnsi" w:hAnsiTheme="majorHAnsi"/>
        </w:rPr>
        <w:t>etapei</w:t>
      </w:r>
      <w:r w:rsidRPr="00217573">
        <w:rPr>
          <w:rFonts w:asciiTheme="majorHAnsi" w:hAnsiTheme="majorHAnsi"/>
        </w:rPr>
        <w:t xml:space="preserve"> de </w:t>
      </w:r>
      <w:r w:rsidRPr="00217573">
        <w:rPr>
          <w:rFonts w:asciiTheme="majorHAnsi" w:hAnsiTheme="majorHAnsi"/>
          <w:b/>
          <w:color w:val="00B050"/>
        </w:rPr>
        <w:t xml:space="preserve">transfer </w:t>
      </w:r>
      <w:proofErr w:type="spellStart"/>
      <w:r w:rsidRPr="00217573">
        <w:rPr>
          <w:rFonts w:asciiTheme="majorHAnsi" w:hAnsiTheme="majorHAnsi"/>
          <w:b/>
          <w:color w:val="00B050"/>
        </w:rPr>
        <w:t>consimţit</w:t>
      </w:r>
      <w:proofErr w:type="spellEnd"/>
      <w:r w:rsidRPr="00217573">
        <w:rPr>
          <w:rFonts w:asciiTheme="majorHAnsi" w:hAnsiTheme="majorHAnsi"/>
          <w:b/>
          <w:color w:val="00B050"/>
        </w:rPr>
        <w:t xml:space="preserve"> </w:t>
      </w:r>
      <w:r w:rsidRPr="00217573">
        <w:rPr>
          <w:rFonts w:asciiTheme="majorHAnsi" w:hAnsiTheme="majorHAnsi"/>
          <w:b/>
        </w:rPr>
        <w:t xml:space="preserve">între </w:t>
      </w:r>
      <w:proofErr w:type="spellStart"/>
      <w:r w:rsidRPr="00217573">
        <w:rPr>
          <w:rFonts w:asciiTheme="majorHAnsi" w:hAnsiTheme="majorHAnsi"/>
          <w:b/>
        </w:rPr>
        <w:t>unităţile</w:t>
      </w:r>
      <w:proofErr w:type="spellEnd"/>
      <w:r w:rsidRPr="00217573">
        <w:rPr>
          <w:rFonts w:asciiTheme="majorHAnsi" w:hAnsiTheme="majorHAnsi"/>
          <w:b/>
        </w:rPr>
        <w:t xml:space="preserve"> de </w:t>
      </w:r>
      <w:proofErr w:type="spellStart"/>
      <w:r w:rsidRPr="00217573">
        <w:rPr>
          <w:rFonts w:asciiTheme="majorHAnsi" w:hAnsiTheme="majorHAnsi"/>
          <w:b/>
        </w:rPr>
        <w:t>învăţământ</w:t>
      </w:r>
      <w:proofErr w:type="spellEnd"/>
      <w:r w:rsidRPr="00217573">
        <w:rPr>
          <w:rFonts w:asciiTheme="majorHAnsi" w:hAnsiTheme="majorHAnsi"/>
        </w:rPr>
        <w:t xml:space="preserve"> preuniversitar</w:t>
      </w:r>
      <w:r w:rsidR="004245BB" w:rsidRPr="00217573">
        <w:rPr>
          <w:rFonts w:asciiTheme="majorHAnsi" w:hAnsiTheme="majorHAnsi"/>
        </w:rPr>
        <w:t>,</w:t>
      </w:r>
      <w:r w:rsidRPr="00217573">
        <w:rPr>
          <w:rFonts w:asciiTheme="majorHAnsi" w:hAnsiTheme="majorHAnsi"/>
        </w:rPr>
        <w:t xml:space="preserve"> pentru care solicităm aviz</w:t>
      </w:r>
      <w:r w:rsidR="00411F00" w:rsidRPr="00217573">
        <w:rPr>
          <w:rFonts w:asciiTheme="majorHAnsi" w:hAnsiTheme="majorHAnsi"/>
        </w:rPr>
        <w:t xml:space="preserve">ul Comisiei </w:t>
      </w:r>
      <w:proofErr w:type="spellStart"/>
      <w:r w:rsidR="00411F00" w:rsidRPr="00217573">
        <w:rPr>
          <w:rFonts w:asciiTheme="majorHAnsi" w:hAnsiTheme="majorHAnsi"/>
        </w:rPr>
        <w:t>judeţene</w:t>
      </w:r>
      <w:proofErr w:type="spellEnd"/>
      <w:r w:rsidR="00411F00" w:rsidRPr="00217573">
        <w:rPr>
          <w:rFonts w:asciiTheme="majorHAnsi" w:hAnsiTheme="majorHAnsi"/>
        </w:rPr>
        <w:t xml:space="preserve"> de mobilitate</w:t>
      </w:r>
      <w:r w:rsidR="00F712E3" w:rsidRPr="00217573">
        <w:rPr>
          <w:rFonts w:asciiTheme="majorHAnsi" w:hAnsiTheme="majorHAnsi"/>
        </w:rPr>
        <w:t xml:space="preserve"> constituite la nivelul ISJ</w:t>
      </w:r>
      <w:r w:rsidR="0054543C">
        <w:rPr>
          <w:rFonts w:asciiTheme="majorHAnsi" w:hAnsiTheme="majorHAnsi"/>
        </w:rPr>
        <w:t xml:space="preserve"> Maramureș</w:t>
      </w:r>
      <w:r w:rsidRPr="00217573">
        <w:rPr>
          <w:rFonts w:asciiTheme="majorHAnsi" w:hAnsiTheme="majorHAnsi"/>
        </w:rPr>
        <w:t>:</w:t>
      </w:r>
    </w:p>
    <w:tbl>
      <w:tblPr>
        <w:tblStyle w:val="Tabelgril"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656"/>
        <w:gridCol w:w="1397"/>
        <w:gridCol w:w="505"/>
        <w:gridCol w:w="1664"/>
        <w:gridCol w:w="1858"/>
        <w:gridCol w:w="860"/>
        <w:gridCol w:w="1802"/>
        <w:gridCol w:w="570"/>
      </w:tblGrid>
      <w:tr w:rsidR="001747AE" w:rsidRPr="00217573" w14:paraId="355E5FD6" w14:textId="77777777" w:rsidTr="001747AE">
        <w:trPr>
          <w:jc w:val="center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1148FFD3" w14:textId="77777777" w:rsidR="00583D70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>Nr. crt.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88AF6ED" w14:textId="77777777" w:rsidR="00583D70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COD POST</w:t>
            </w: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(din lista </w:t>
            </w:r>
            <w:r w:rsidR="004245BB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publică)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462FC18E" w14:textId="77777777" w:rsidR="00583D70" w:rsidRPr="00217573" w:rsidRDefault="001F4691" w:rsidP="004245BB">
            <w:pPr>
              <w:ind w:left="-25" w:firstLine="25"/>
              <w:jc w:val="center"/>
              <w:rPr>
                <w:rFonts w:asciiTheme="majorHAnsi" w:hAnsiTheme="majorHAnsi"/>
                <w:b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Denumirea</w:t>
            </w:r>
            <w:r w:rsidR="00583D70"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 xml:space="preserve"> postului</w:t>
            </w:r>
          </w:p>
          <w:p w14:paraId="31214E29" w14:textId="77777777" w:rsidR="00F712E3" w:rsidRPr="00217573" w:rsidRDefault="001F4691" w:rsidP="001F4691">
            <w:pPr>
              <w:ind w:left="-25" w:firstLine="25"/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>(</w:t>
            </w:r>
            <w:r w:rsidR="00F712E3"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>conform Centralizatorului)</w:t>
            </w:r>
          </w:p>
        </w:tc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5C0521C" w14:textId="77777777" w:rsidR="00583D70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Nr. ore</w:t>
            </w: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TC/</w:t>
            </w:r>
            <w:r w:rsidR="001747AE"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</w:t>
            </w: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>CDS/OPT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1E1AE67F" w14:textId="77777777" w:rsidR="00583D70" w:rsidRPr="00217573" w:rsidRDefault="00583D70" w:rsidP="00411F00">
            <w:pPr>
              <w:jc w:val="center"/>
              <w:rPr>
                <w:rFonts w:asciiTheme="majorHAnsi" w:hAnsiTheme="majorHAnsi"/>
                <w:b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 xml:space="preserve">Unitatea de </w:t>
            </w:r>
            <w:proofErr w:type="spellStart"/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învăţământ</w:t>
            </w:r>
            <w:proofErr w:type="spellEnd"/>
          </w:p>
        </w:tc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09096650" w14:textId="77777777" w:rsidR="001F4691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proofErr w:type="spellStart"/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Condiţii</w:t>
            </w:r>
            <w:proofErr w:type="spellEnd"/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 xml:space="preserve"> specifice</w:t>
            </w:r>
          </w:p>
          <w:p w14:paraId="48A6CC2D" w14:textId="77777777" w:rsidR="001F4691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propuse</w:t>
            </w: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spre avizare</w:t>
            </w:r>
          </w:p>
          <w:p w14:paraId="41F3AE44" w14:textId="77777777" w:rsidR="00335920" w:rsidRPr="00217573" w:rsidRDefault="001F4691" w:rsidP="00195A23">
            <w:pPr>
              <w:jc w:val="center"/>
              <w:rPr>
                <w:rFonts w:asciiTheme="majorHAnsi" w:hAnsiTheme="majorHAnsi"/>
                <w:b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 xml:space="preserve">de către </w:t>
            </w:r>
            <w:r w:rsidR="00583D70"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 xml:space="preserve">Consiliul de </w:t>
            </w:r>
            <w:proofErr w:type="spellStart"/>
            <w:r w:rsidR="00583D70"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>administraţie</w:t>
            </w:r>
            <w:proofErr w:type="spellEnd"/>
            <w:r w:rsidR="00583D70"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 xml:space="preserve"> al </w:t>
            </w:r>
            <w:proofErr w:type="spellStart"/>
            <w:r w:rsidR="00583D70"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>unităţii</w:t>
            </w:r>
            <w:proofErr w:type="spellEnd"/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3C715154" w14:textId="77777777" w:rsidR="00583D70" w:rsidRPr="00217573" w:rsidRDefault="004245BB" w:rsidP="001747AE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E</w:t>
            </w:r>
            <w:r w:rsidR="00583D70"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 xml:space="preserve">tapa </w:t>
            </w:r>
            <w:r w:rsidR="00583D70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(transfer / pretransfer</w:t>
            </w:r>
            <w:r w:rsidR="001747AE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/</w:t>
            </w:r>
            <w:r w:rsidR="00195A23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 </w:t>
            </w:r>
            <w:r w:rsidR="001747AE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modificare repartizare</w:t>
            </w:r>
            <w:r w:rsidR="00583D70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)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249C932" w14:textId="77777777" w:rsidR="001747AE" w:rsidRPr="00217573" w:rsidRDefault="00583D70" w:rsidP="00411F00">
            <w:pPr>
              <w:jc w:val="center"/>
              <w:rPr>
                <w:rFonts w:asciiTheme="majorHAnsi" w:hAnsiTheme="majorHAnsi"/>
                <w:b/>
                <w:color w:val="7030A0"/>
                <w:sz w:val="18"/>
                <w:szCs w:val="18"/>
              </w:rPr>
            </w:pPr>
            <w:proofErr w:type="spellStart"/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Condiţii</w:t>
            </w:r>
            <w:proofErr w:type="spellEnd"/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 xml:space="preserve"> specifice</w:t>
            </w:r>
          </w:p>
          <w:p w14:paraId="43B88085" w14:textId="3C949C68" w:rsidR="00583D70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 </w:t>
            </w:r>
            <w:r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>avizate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 de </w:t>
            </w:r>
            <w:r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 xml:space="preserve">Comisia </w:t>
            </w:r>
            <w:proofErr w:type="spellStart"/>
            <w:r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>judeţeană</w:t>
            </w:r>
            <w:proofErr w:type="spellEnd"/>
            <w:r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 xml:space="preserve"> de mobilitate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 a I</w:t>
            </w:r>
            <w:r w:rsidR="00195A23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.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S</w:t>
            </w:r>
            <w:r w:rsidR="00195A23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.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J</w:t>
            </w:r>
            <w:r w:rsidR="00195A23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.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 </w:t>
            </w:r>
            <w:r w:rsidR="00D7580E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Maramureș</w:t>
            </w:r>
          </w:p>
        </w:tc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182743BD" w14:textId="77777777" w:rsidR="00583D70" w:rsidRPr="00217573" w:rsidRDefault="00583D70" w:rsidP="00583D7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>Obs.</w:t>
            </w:r>
          </w:p>
        </w:tc>
      </w:tr>
      <w:tr w:rsidR="00583D70" w:rsidRPr="00217573" w14:paraId="67E937A0" w14:textId="77777777" w:rsidTr="00F41B9B">
        <w:trPr>
          <w:trHeight w:val="567"/>
          <w:jc w:val="center"/>
        </w:trPr>
        <w:tc>
          <w:tcPr>
            <w:tcW w:w="450" w:type="dxa"/>
          </w:tcPr>
          <w:p w14:paraId="008F54BC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656" w:type="dxa"/>
          </w:tcPr>
          <w:p w14:paraId="15B2686C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85CAC95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" w:type="dxa"/>
          </w:tcPr>
          <w:p w14:paraId="1655C20F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64" w:type="dxa"/>
          </w:tcPr>
          <w:p w14:paraId="7302874C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58" w:type="dxa"/>
          </w:tcPr>
          <w:p w14:paraId="430D643F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60" w:type="dxa"/>
          </w:tcPr>
          <w:p w14:paraId="73CBA59E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69D8B58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</w:tcPr>
          <w:p w14:paraId="44F78D01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83D70" w:rsidRPr="00217573" w14:paraId="4841D009" w14:textId="77777777" w:rsidTr="00F41B9B">
        <w:trPr>
          <w:trHeight w:val="567"/>
          <w:jc w:val="center"/>
        </w:trPr>
        <w:tc>
          <w:tcPr>
            <w:tcW w:w="450" w:type="dxa"/>
          </w:tcPr>
          <w:p w14:paraId="7907F446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656" w:type="dxa"/>
          </w:tcPr>
          <w:p w14:paraId="41332B00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7" w:type="dxa"/>
          </w:tcPr>
          <w:p w14:paraId="6305655B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" w:type="dxa"/>
          </w:tcPr>
          <w:p w14:paraId="610E4366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64" w:type="dxa"/>
          </w:tcPr>
          <w:p w14:paraId="7B3C9D1B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58" w:type="dxa"/>
          </w:tcPr>
          <w:p w14:paraId="5F641B14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60" w:type="dxa"/>
          </w:tcPr>
          <w:p w14:paraId="1E6FBB4A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F70C460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</w:tcPr>
          <w:p w14:paraId="642A5D15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12E3" w:rsidRPr="00217573" w14:paraId="3ADD01F9" w14:textId="77777777" w:rsidTr="00F41B9B">
        <w:trPr>
          <w:trHeight w:val="567"/>
          <w:jc w:val="center"/>
        </w:trPr>
        <w:tc>
          <w:tcPr>
            <w:tcW w:w="450" w:type="dxa"/>
          </w:tcPr>
          <w:p w14:paraId="1FD6C835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656" w:type="dxa"/>
          </w:tcPr>
          <w:p w14:paraId="0DCB520E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C178A6C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" w:type="dxa"/>
          </w:tcPr>
          <w:p w14:paraId="3E2638F0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64" w:type="dxa"/>
          </w:tcPr>
          <w:p w14:paraId="5B6311A6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58" w:type="dxa"/>
          </w:tcPr>
          <w:p w14:paraId="02A8EB92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60" w:type="dxa"/>
          </w:tcPr>
          <w:p w14:paraId="2561E07C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6EDC17A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</w:tcPr>
          <w:p w14:paraId="5A243A4A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BA1862C" w14:textId="77777777" w:rsidR="004245BB" w:rsidRPr="00217573" w:rsidRDefault="004245BB" w:rsidP="00F41B9B">
      <w:pPr>
        <w:spacing w:after="0"/>
        <w:jc w:val="both"/>
        <w:rPr>
          <w:rFonts w:asciiTheme="majorHAnsi" w:hAnsiTheme="majorHAnsi"/>
          <w:sz w:val="18"/>
          <w:szCs w:val="18"/>
        </w:rPr>
      </w:pPr>
    </w:p>
    <w:p w14:paraId="0EA52239" w14:textId="2D7A1019" w:rsidR="004245BB" w:rsidRPr="00217573" w:rsidRDefault="004245BB" w:rsidP="000E2206">
      <w:pPr>
        <w:pStyle w:val="Default"/>
        <w:jc w:val="both"/>
        <w:rPr>
          <w:rFonts w:asciiTheme="majorHAnsi" w:hAnsiTheme="majorHAnsi"/>
          <w:i/>
          <w:sz w:val="18"/>
          <w:szCs w:val="18"/>
        </w:rPr>
      </w:pPr>
      <w:r w:rsidRPr="00217573">
        <w:rPr>
          <w:rFonts w:asciiTheme="majorHAnsi" w:hAnsiTheme="majorHAnsi" w:cstheme="minorBidi"/>
          <w:i/>
          <w:color w:val="auto"/>
          <w:sz w:val="18"/>
          <w:szCs w:val="18"/>
        </w:rPr>
        <w:t xml:space="preserve">În stabilirea </w:t>
      </w:r>
      <w:proofErr w:type="spellStart"/>
      <w:r w:rsidRPr="00217573">
        <w:rPr>
          <w:rFonts w:asciiTheme="majorHAnsi" w:hAnsiTheme="majorHAnsi" w:cstheme="minorBidi"/>
          <w:i/>
          <w:color w:val="auto"/>
          <w:sz w:val="18"/>
          <w:szCs w:val="18"/>
        </w:rPr>
        <w:t>condiţiilor</w:t>
      </w:r>
      <w:proofErr w:type="spellEnd"/>
      <w:r w:rsidRPr="00217573">
        <w:rPr>
          <w:rFonts w:asciiTheme="majorHAnsi" w:hAnsiTheme="majorHAnsi" w:cstheme="minorBidi"/>
          <w:i/>
          <w:color w:val="auto"/>
          <w:sz w:val="18"/>
          <w:szCs w:val="18"/>
        </w:rPr>
        <w:t xml:space="preserve"> specifice de ocupare a posturilor didactice/catedrelor vacante au fost respectate întocmai prevederile art. </w:t>
      </w:r>
      <w:r w:rsidR="001747AE" w:rsidRPr="00217573">
        <w:rPr>
          <w:rFonts w:asciiTheme="majorHAnsi" w:hAnsiTheme="majorHAnsi" w:cstheme="minorBidi"/>
          <w:i/>
          <w:color w:val="auto"/>
          <w:sz w:val="18"/>
          <w:szCs w:val="18"/>
        </w:rPr>
        <w:t>3</w:t>
      </w:r>
      <w:r w:rsidR="000E2206" w:rsidRPr="00217573">
        <w:rPr>
          <w:rFonts w:asciiTheme="majorHAnsi" w:hAnsiTheme="majorHAnsi" w:cstheme="minorBidi"/>
          <w:i/>
          <w:color w:val="auto"/>
          <w:sz w:val="18"/>
          <w:szCs w:val="18"/>
        </w:rPr>
        <w:t xml:space="preserve">2 </w:t>
      </w:r>
      <w:r w:rsidR="003F2A37" w:rsidRPr="00217573">
        <w:rPr>
          <w:rFonts w:asciiTheme="majorHAnsi" w:hAnsiTheme="majorHAnsi" w:cstheme="minorBidi"/>
          <w:i/>
          <w:color w:val="auto"/>
          <w:sz w:val="18"/>
          <w:szCs w:val="18"/>
        </w:rPr>
        <w:t>alin. (</w:t>
      </w:r>
      <w:r w:rsidR="001747AE" w:rsidRPr="00217573">
        <w:rPr>
          <w:rFonts w:asciiTheme="majorHAnsi" w:hAnsiTheme="majorHAnsi" w:cstheme="minorBidi"/>
          <w:i/>
          <w:color w:val="auto"/>
          <w:sz w:val="18"/>
          <w:szCs w:val="18"/>
        </w:rPr>
        <w:t>4</w:t>
      </w:r>
      <w:r w:rsidR="003F2A37" w:rsidRPr="00217573">
        <w:rPr>
          <w:rFonts w:asciiTheme="majorHAnsi" w:hAnsiTheme="majorHAnsi" w:cstheme="minorBidi"/>
          <w:i/>
          <w:color w:val="auto"/>
          <w:sz w:val="18"/>
          <w:szCs w:val="18"/>
        </w:rPr>
        <w:t>) din Metodologia-cadru (OME</w:t>
      </w:r>
      <w:r w:rsidR="00100BC9" w:rsidRPr="00217573">
        <w:rPr>
          <w:rFonts w:asciiTheme="majorHAnsi" w:hAnsiTheme="majorHAnsi" w:cstheme="minorBidi"/>
          <w:i/>
          <w:color w:val="auto"/>
          <w:sz w:val="18"/>
          <w:szCs w:val="18"/>
        </w:rPr>
        <w:t>C</w:t>
      </w:r>
      <w:r w:rsidRPr="00217573">
        <w:rPr>
          <w:rFonts w:asciiTheme="majorHAnsi" w:hAnsiTheme="majorHAnsi" w:cstheme="minorBidi"/>
          <w:i/>
          <w:color w:val="auto"/>
          <w:sz w:val="18"/>
          <w:szCs w:val="18"/>
        </w:rPr>
        <w:t xml:space="preserve"> nr. </w:t>
      </w:r>
      <w:r w:rsidR="00100BC9" w:rsidRPr="00217573">
        <w:rPr>
          <w:rFonts w:asciiTheme="majorHAnsi" w:hAnsiTheme="majorHAnsi"/>
          <w:i/>
          <w:sz w:val="18"/>
          <w:szCs w:val="18"/>
        </w:rPr>
        <w:t>66</w:t>
      </w:r>
      <w:r w:rsidR="006D6454" w:rsidRPr="00217573">
        <w:rPr>
          <w:rFonts w:asciiTheme="majorHAnsi" w:hAnsiTheme="majorHAnsi"/>
          <w:i/>
          <w:sz w:val="18"/>
          <w:szCs w:val="18"/>
        </w:rPr>
        <w:t>95</w:t>
      </w:r>
      <w:r w:rsidR="00195A23" w:rsidRPr="00217573">
        <w:rPr>
          <w:rFonts w:asciiTheme="majorHAnsi" w:hAnsiTheme="majorHAnsi"/>
          <w:i/>
          <w:sz w:val="18"/>
          <w:szCs w:val="18"/>
        </w:rPr>
        <w:t>/</w:t>
      </w:r>
      <w:r w:rsidR="00100BC9" w:rsidRPr="00217573">
        <w:rPr>
          <w:rFonts w:asciiTheme="majorHAnsi" w:hAnsiTheme="majorHAnsi"/>
          <w:i/>
          <w:sz w:val="18"/>
          <w:szCs w:val="18"/>
        </w:rPr>
        <w:t>14</w:t>
      </w:r>
      <w:r w:rsidR="00195A23" w:rsidRPr="00217573">
        <w:rPr>
          <w:rFonts w:asciiTheme="majorHAnsi" w:hAnsiTheme="majorHAnsi"/>
          <w:i/>
          <w:sz w:val="18"/>
          <w:szCs w:val="18"/>
        </w:rPr>
        <w:t>.1</w:t>
      </w:r>
      <w:r w:rsidR="00100BC9" w:rsidRPr="00217573">
        <w:rPr>
          <w:rFonts w:asciiTheme="majorHAnsi" w:hAnsiTheme="majorHAnsi"/>
          <w:i/>
          <w:sz w:val="18"/>
          <w:szCs w:val="18"/>
        </w:rPr>
        <w:t>1</w:t>
      </w:r>
      <w:r w:rsidR="00195A23" w:rsidRPr="00217573">
        <w:rPr>
          <w:rFonts w:asciiTheme="majorHAnsi" w:hAnsiTheme="majorHAnsi"/>
          <w:i/>
          <w:sz w:val="18"/>
          <w:szCs w:val="18"/>
        </w:rPr>
        <w:t>.202</w:t>
      </w:r>
      <w:r w:rsidR="00100BC9" w:rsidRPr="00217573">
        <w:rPr>
          <w:rFonts w:asciiTheme="majorHAnsi" w:hAnsiTheme="majorHAnsi"/>
          <w:i/>
          <w:sz w:val="18"/>
          <w:szCs w:val="18"/>
        </w:rPr>
        <w:t>5</w:t>
      </w:r>
      <w:r w:rsidRPr="00217573">
        <w:rPr>
          <w:rFonts w:asciiTheme="majorHAnsi" w:hAnsiTheme="majorHAnsi"/>
          <w:i/>
          <w:sz w:val="18"/>
          <w:szCs w:val="18"/>
        </w:rPr>
        <w:t>).</w:t>
      </w:r>
    </w:p>
    <w:p w14:paraId="701EAF2F" w14:textId="2385150D" w:rsidR="00195A23" w:rsidRPr="00217573" w:rsidRDefault="00195A23" w:rsidP="00F712E3">
      <w:pPr>
        <w:pStyle w:val="Default"/>
        <w:spacing w:line="360" w:lineRule="auto"/>
        <w:jc w:val="both"/>
        <w:rPr>
          <w:rFonts w:asciiTheme="majorHAnsi" w:hAnsiTheme="majorHAnsi"/>
          <w:i/>
          <w:color w:val="00B050"/>
          <w:sz w:val="18"/>
          <w:szCs w:val="18"/>
        </w:rPr>
      </w:pPr>
      <w:r w:rsidRPr="00217573">
        <w:rPr>
          <w:rFonts w:asciiTheme="majorHAnsi" w:hAnsiTheme="majorHAnsi"/>
          <w:i/>
          <w:color w:val="00B050"/>
          <w:sz w:val="18"/>
          <w:szCs w:val="18"/>
        </w:rPr>
        <w:t xml:space="preserve">(Documentul se trimite </w:t>
      </w:r>
      <w:proofErr w:type="spellStart"/>
      <w:r w:rsidRPr="00217573">
        <w:rPr>
          <w:rFonts w:asciiTheme="majorHAnsi" w:hAnsiTheme="majorHAnsi"/>
          <w:i/>
          <w:color w:val="00B050"/>
          <w:sz w:val="18"/>
          <w:szCs w:val="18"/>
        </w:rPr>
        <w:t>şi</w:t>
      </w:r>
      <w:proofErr w:type="spellEnd"/>
      <w:r w:rsidRPr="00217573">
        <w:rPr>
          <w:rFonts w:asciiTheme="majorHAnsi" w:hAnsiTheme="majorHAnsi"/>
          <w:i/>
          <w:color w:val="00B050"/>
          <w:sz w:val="18"/>
          <w:szCs w:val="18"/>
        </w:rPr>
        <w:t xml:space="preserve"> în format editabil la adresa </w:t>
      </w:r>
      <w:r w:rsidR="006F3E30">
        <w:rPr>
          <w:rFonts w:asciiTheme="majorHAnsi" w:hAnsiTheme="majorHAnsi"/>
          <w:i/>
          <w:color w:val="00B050"/>
          <w:sz w:val="18"/>
          <w:szCs w:val="18"/>
        </w:rPr>
        <w:t>mobilitatemm@isjmm</w:t>
      </w:r>
      <w:r w:rsidR="0082193C">
        <w:rPr>
          <w:rFonts w:asciiTheme="majorHAnsi" w:hAnsiTheme="majorHAnsi"/>
          <w:i/>
          <w:color w:val="00B050"/>
          <w:sz w:val="18"/>
          <w:szCs w:val="18"/>
        </w:rPr>
        <w:t>.ro</w:t>
      </w:r>
      <w:r w:rsidRPr="00217573">
        <w:rPr>
          <w:rFonts w:asciiTheme="majorHAnsi" w:hAnsiTheme="majorHAnsi"/>
          <w:i/>
          <w:color w:val="00B050"/>
          <w:sz w:val="18"/>
          <w:szCs w:val="18"/>
        </w:rPr>
        <w:t>)</w:t>
      </w:r>
    </w:p>
    <w:p w14:paraId="28B6B949" w14:textId="58B922D6" w:rsidR="002C1BD2" w:rsidRPr="00217573" w:rsidRDefault="002C1BD2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</w:pP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Extras – art. </w:t>
      </w:r>
      <w:r w:rsidR="001747AE"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>3</w:t>
      </w:r>
      <w:r w:rsidR="000E2206"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>2</w:t>
      </w:r>
      <w:r w:rsidR="001747AE"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 </w:t>
      </w: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>din Metodologie:</w:t>
      </w:r>
    </w:p>
    <w:p w14:paraId="04EEFAA4" w14:textId="137FDE4D" w:rsidR="001747AE" w:rsidRPr="0021757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i/>
          <w:sz w:val="18"/>
          <w:szCs w:val="18"/>
        </w:rPr>
      </w:pP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(4) 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Consiliul de administrație al unității de învățământ poate stabili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condiţii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specifice de ocupare a posturilor didactice/catedrelor vacante în cadrul etapelor de 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>transfer</w:t>
      </w:r>
      <w:r w:rsidR="001747AE" w:rsidRPr="00217573">
        <w:rPr>
          <w:rFonts w:asciiTheme="majorHAnsi" w:hAnsiTheme="majorHAnsi" w:cs="Times New Roman"/>
          <w:i/>
          <w:color w:val="7030A0"/>
          <w:sz w:val="18"/>
          <w:szCs w:val="18"/>
        </w:rPr>
        <w:t>/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pretransfer </w:t>
      </w:r>
      <w:proofErr w:type="spellStart"/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>consimţit</w:t>
      </w:r>
      <w:proofErr w:type="spellEnd"/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 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între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preuniversitar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modificare a repartizării 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>cadrelor didactice angajate cu contract individual de muncă pe durata de viabilitate a postului/catedrei, cărora nu li se poate constitui norma didactică de predare completă conform deciziilor de repartizare pe post/catedră.</w:t>
      </w:r>
    </w:p>
    <w:p w14:paraId="5651E8FF" w14:textId="12F193A0" w:rsidR="001747AE" w:rsidRPr="0021757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i/>
          <w:sz w:val="18"/>
          <w:szCs w:val="18"/>
        </w:rPr>
      </w:pP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(5)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Condiţiile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specifice stabilite pentru etapa de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transfer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consimţit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între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nu mai pot fi modificate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rămân valabile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pentru etapa de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pretransfer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proofErr w:type="spellStart"/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consimţit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între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modificare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a repartizării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cadrelor didactice angajate cu contract individual de muncă pe durata de viabilitate a postului/catedrei.</w:t>
      </w:r>
    </w:p>
    <w:p w14:paraId="081DF770" w14:textId="77777777" w:rsidR="000E2206" w:rsidRPr="00217573" w:rsidRDefault="000E2206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i/>
          <w:sz w:val="18"/>
          <w:szCs w:val="18"/>
        </w:rPr>
      </w:pP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Condiţiile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specifice </w:t>
      </w:r>
      <w:proofErr w:type="spellStart"/>
      <w:r w:rsidRPr="00217573">
        <w:rPr>
          <w:rFonts w:asciiTheme="majorHAnsi" w:hAnsiTheme="majorHAnsi" w:cs="Times New Roman"/>
          <w:i/>
          <w:color w:val="00B050"/>
          <w:sz w:val="18"/>
          <w:szCs w:val="18"/>
        </w:rPr>
        <w:t>pof</w:t>
      </w:r>
      <w:proofErr w:type="spellEnd"/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 f</w:t>
      </w:r>
      <w:r w:rsidRPr="00217573">
        <w:rPr>
          <w:rFonts w:asciiTheme="majorHAnsi" w:hAnsiTheme="majorHAnsi" w:cs="Times New Roman"/>
          <w:i/>
          <w:color w:val="00B050"/>
          <w:sz w:val="18"/>
          <w:szCs w:val="18"/>
        </w:rPr>
        <w:t>i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 </w:t>
      </w:r>
      <w:r w:rsidRPr="00217573">
        <w:rPr>
          <w:rFonts w:asciiTheme="majorHAnsi" w:hAnsiTheme="majorHAnsi" w:cs="Times New Roman"/>
          <w:b/>
          <w:i/>
          <w:sz w:val="18"/>
          <w:szCs w:val="18"/>
        </w:rPr>
        <w:t>comune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 pentru toate posturile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didactice/catedrele vacante,</w:t>
      </w:r>
      <w:r w:rsidRPr="00217573">
        <w:rPr>
          <w:rFonts w:asciiTheme="majorHAnsi" w:hAnsiTheme="majorHAnsi"/>
          <w:sz w:val="18"/>
          <w:szCs w:val="18"/>
        </w:rPr>
        <w:t xml:space="preserve"> </w:t>
      </w:r>
      <w:r w:rsidRPr="00217573">
        <w:rPr>
          <w:rFonts w:asciiTheme="majorHAnsi" w:hAnsiTheme="majorHAnsi" w:cs="Times New Roman"/>
          <w:i/>
          <w:sz w:val="18"/>
          <w:szCs w:val="18"/>
        </w:rPr>
        <w:t xml:space="preserve">sau, în cazul unităților de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în care se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şcolarizează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pe mai multe niveluri de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/sau pe mai multe filiere, acestea </w:t>
      </w:r>
      <w:r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pot fi </w:t>
      </w:r>
      <w:r w:rsidRPr="00217573">
        <w:rPr>
          <w:rFonts w:asciiTheme="majorHAnsi" w:hAnsiTheme="majorHAnsi" w:cs="Times New Roman"/>
          <w:b/>
          <w:i/>
          <w:sz w:val="18"/>
          <w:szCs w:val="18"/>
        </w:rPr>
        <w:t>diferențiate</w:t>
      </w:r>
      <w:r w:rsidRPr="00217573">
        <w:rPr>
          <w:rFonts w:asciiTheme="majorHAnsi" w:hAnsiTheme="majorHAnsi" w:cs="Times New Roman"/>
          <w:i/>
          <w:sz w:val="18"/>
          <w:szCs w:val="18"/>
        </w:rPr>
        <w:t xml:space="preserve"> pentru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învăţământul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liceal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gimnazial, pentru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învăţământul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primar, pentru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educaţia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timpurie sau în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funcţie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de filieră ori profil. </w:t>
      </w:r>
    </w:p>
    <w:p w14:paraId="681BCC8F" w14:textId="209B5C28" w:rsidR="001747AE" w:rsidRPr="00217573" w:rsidRDefault="000E2206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i/>
          <w:sz w:val="18"/>
          <w:szCs w:val="18"/>
        </w:rPr>
      </w:pP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Condiţiile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specifice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se avizează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comisia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judeţeană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mobilitate luând în considerare faptul că acestea trebuie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să nu fie discriminatorii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,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să nu încalce </w:t>
      </w:r>
      <w:proofErr w:type="spellStart"/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 să nu fie contrare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prevederilor prezentei Metodologii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legislației în vigoare.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Condiţiile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specifice 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>nu reprezintă criteriu de ierarhizare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>.</w:t>
      </w:r>
    </w:p>
    <w:p w14:paraId="5F6D257A" w14:textId="4F747922" w:rsidR="000E2206" w:rsidRPr="0021757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i/>
          <w:sz w:val="18"/>
          <w:szCs w:val="18"/>
        </w:rPr>
      </w:pP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(6) </w:t>
      </w:r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Comisia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judeţeană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de mobilitate analizează, actualizează și corectează, după caz, în colaborare cu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, proiectul de încadrare a personalului didactic de predare, </w:t>
      </w:r>
      <w:r w:rsidR="000E2206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precum </w:t>
      </w:r>
      <w:proofErr w:type="spellStart"/>
      <w:r w:rsidR="000E2206" w:rsidRPr="00217573">
        <w:rPr>
          <w:rFonts w:asciiTheme="majorHAnsi" w:hAnsiTheme="majorHAnsi" w:cs="Times New Roman"/>
          <w:b/>
          <w:i/>
          <w:sz w:val="18"/>
          <w:szCs w:val="18"/>
        </w:rPr>
        <w:t>şi</w:t>
      </w:r>
      <w:proofErr w:type="spellEnd"/>
      <w:r w:rsidR="000E2206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 </w:t>
      </w:r>
      <w:proofErr w:type="spellStart"/>
      <w:r w:rsidR="000E2206" w:rsidRPr="00217573">
        <w:rPr>
          <w:rFonts w:asciiTheme="majorHAnsi" w:hAnsiTheme="majorHAnsi" w:cs="Times New Roman"/>
          <w:b/>
          <w:i/>
          <w:sz w:val="18"/>
          <w:szCs w:val="18"/>
        </w:rPr>
        <w:t>condiţiile</w:t>
      </w:r>
      <w:proofErr w:type="spellEnd"/>
      <w:r w:rsidR="000E2206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 specifice de ocupare a posturilor didactice/catedrelor vacante</w:t>
      </w:r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stabilite de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în cadrul etapelor de transfer/pretransfer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consimţit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între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de modificare a repartizării cadrelor didactice angajate pe durata de viabilitate a postului/catedrei, în vederea avizării acestora</w:t>
      </w:r>
    </w:p>
    <w:p w14:paraId="737CF5CB" w14:textId="2DAC48B0" w:rsidR="003F2A37" w:rsidRPr="00217573" w:rsidRDefault="006D6454" w:rsidP="006F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eastAsia="TimesNewRomanPSMT" w:hAnsiTheme="majorHAnsi" w:cs="TimesNewRomanPSMT"/>
          <w:i/>
          <w:sz w:val="18"/>
          <w:szCs w:val="18"/>
        </w:rPr>
      </w:pP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(7) 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După avizarea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condiţiilor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specifice de comisia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judeţeană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mobilitate, acestea 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>se fac publice</w:t>
      </w:r>
      <w:r w:rsidRPr="00217573">
        <w:rPr>
          <w:rFonts w:asciiTheme="majorHAnsi" w:hAnsiTheme="majorHAnsi" w:cs="Times New Roman"/>
          <w:i/>
          <w:color w:val="00B050"/>
          <w:sz w:val="18"/>
          <w:szCs w:val="18"/>
        </w:rPr>
        <w:t>,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 prin </w:t>
      </w:r>
      <w:proofErr w:type="spellStart"/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>afişare</w:t>
      </w:r>
      <w:proofErr w:type="spellEnd"/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 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pe site-ul inspectoratului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şcolar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, iar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au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obligaţia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a le face publice prin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afişare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la avizierul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unităţii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pe site-ul propriu, dacă există.</w:t>
      </w:r>
    </w:p>
    <w:p w14:paraId="30B7E145" w14:textId="77777777" w:rsidR="00291118" w:rsidRDefault="00291118" w:rsidP="004245BB">
      <w:pPr>
        <w:pStyle w:val="Default"/>
        <w:jc w:val="both"/>
        <w:rPr>
          <w:rFonts w:asciiTheme="majorHAnsi" w:hAnsiTheme="majorHAnsi"/>
          <w:b/>
          <w:sz w:val="18"/>
          <w:szCs w:val="18"/>
        </w:rPr>
      </w:pPr>
    </w:p>
    <w:p w14:paraId="245FCA07" w14:textId="5E424E04" w:rsidR="006F3E30" w:rsidRDefault="004245BB" w:rsidP="004245BB">
      <w:pPr>
        <w:pStyle w:val="Default"/>
        <w:jc w:val="both"/>
        <w:rPr>
          <w:rFonts w:asciiTheme="majorHAnsi" w:hAnsiTheme="majorHAnsi"/>
          <w:b/>
          <w:i/>
          <w:sz w:val="18"/>
          <w:szCs w:val="18"/>
        </w:rPr>
      </w:pPr>
      <w:r w:rsidRPr="00217573">
        <w:rPr>
          <w:rFonts w:asciiTheme="majorHAnsi" w:hAnsiTheme="majorHAnsi"/>
          <w:b/>
          <w:sz w:val="18"/>
          <w:szCs w:val="18"/>
        </w:rPr>
        <w:t>DIRECTOR</w:t>
      </w:r>
      <w:r w:rsidRPr="00217573">
        <w:rPr>
          <w:rFonts w:asciiTheme="majorHAnsi" w:hAnsiTheme="majorHAnsi"/>
          <w:b/>
          <w:i/>
          <w:sz w:val="18"/>
          <w:szCs w:val="18"/>
        </w:rPr>
        <w:t>,</w:t>
      </w:r>
    </w:p>
    <w:p w14:paraId="7C0B742E" w14:textId="0B7BB873" w:rsidR="00195A23" w:rsidRPr="006F3E30" w:rsidRDefault="00195A23" w:rsidP="004245BB">
      <w:pPr>
        <w:pStyle w:val="Default"/>
        <w:jc w:val="both"/>
        <w:rPr>
          <w:rFonts w:asciiTheme="majorHAnsi" w:hAnsiTheme="majorHAnsi"/>
          <w:b/>
          <w:i/>
          <w:sz w:val="18"/>
          <w:szCs w:val="18"/>
        </w:rPr>
      </w:pPr>
      <w:r w:rsidRPr="00217573">
        <w:rPr>
          <w:rFonts w:asciiTheme="majorHAnsi" w:hAnsiTheme="majorHAnsi"/>
          <w:i/>
          <w:sz w:val="18"/>
          <w:szCs w:val="18"/>
        </w:rPr>
        <w:t xml:space="preserve">(Numele, prenumele, semnătura, </w:t>
      </w:r>
      <w:proofErr w:type="spellStart"/>
      <w:r w:rsidRPr="00217573">
        <w:rPr>
          <w:rFonts w:asciiTheme="majorHAnsi" w:hAnsiTheme="majorHAnsi"/>
          <w:i/>
          <w:sz w:val="18"/>
          <w:szCs w:val="18"/>
        </w:rPr>
        <w:t>ştampila</w:t>
      </w:r>
      <w:proofErr w:type="spellEnd"/>
      <w:r w:rsidRPr="00217573">
        <w:rPr>
          <w:rFonts w:asciiTheme="majorHAnsi" w:hAnsiTheme="majorHAnsi"/>
          <w:i/>
          <w:sz w:val="18"/>
          <w:szCs w:val="18"/>
        </w:rPr>
        <w:t xml:space="preserve"> </w:t>
      </w:r>
      <w:proofErr w:type="spellStart"/>
      <w:r w:rsidRPr="00217573">
        <w:rPr>
          <w:rFonts w:asciiTheme="majorHAnsi" w:hAnsiTheme="majorHAnsi"/>
          <w:i/>
          <w:sz w:val="18"/>
          <w:szCs w:val="18"/>
        </w:rPr>
        <w:t>unităţii</w:t>
      </w:r>
      <w:proofErr w:type="spellEnd"/>
      <w:r w:rsidRPr="00217573">
        <w:rPr>
          <w:rFonts w:asciiTheme="majorHAnsi" w:hAnsiTheme="majorHAnsi"/>
          <w:i/>
          <w:sz w:val="18"/>
          <w:szCs w:val="18"/>
        </w:rPr>
        <w:t>)</w:t>
      </w:r>
    </w:p>
    <w:sectPr w:rsidR="00195A23" w:rsidRPr="006F3E30" w:rsidSect="000E2206">
      <w:pgSz w:w="11906" w:h="16838" w:code="9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5"/>
    <w:rsid w:val="000E2206"/>
    <w:rsid w:val="00100BC9"/>
    <w:rsid w:val="00134361"/>
    <w:rsid w:val="001747AE"/>
    <w:rsid w:val="00195A23"/>
    <w:rsid w:val="001F4691"/>
    <w:rsid w:val="00217573"/>
    <w:rsid w:val="00291118"/>
    <w:rsid w:val="002C1BD2"/>
    <w:rsid w:val="002D08F6"/>
    <w:rsid w:val="00335920"/>
    <w:rsid w:val="003F2A37"/>
    <w:rsid w:val="00411F00"/>
    <w:rsid w:val="004245BB"/>
    <w:rsid w:val="004A4A53"/>
    <w:rsid w:val="0054543C"/>
    <w:rsid w:val="00583D70"/>
    <w:rsid w:val="005D5CD3"/>
    <w:rsid w:val="006C4757"/>
    <w:rsid w:val="006D6454"/>
    <w:rsid w:val="006F3E30"/>
    <w:rsid w:val="00750141"/>
    <w:rsid w:val="0082193C"/>
    <w:rsid w:val="0095549C"/>
    <w:rsid w:val="00B17A35"/>
    <w:rsid w:val="00B7548A"/>
    <w:rsid w:val="00C55285"/>
    <w:rsid w:val="00D11611"/>
    <w:rsid w:val="00D7580E"/>
    <w:rsid w:val="00F41B9B"/>
    <w:rsid w:val="00F712E3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844A"/>
  <w15:docId w15:val="{82D7BD69-7198-4011-A5AE-7347534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2570-B40D-4731-BA16-B43A61E4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subject/>
  <dc:creator>MCC</dc:creator>
  <cp:keywords>2026</cp:keywords>
  <dc:description/>
  <cp:lastModifiedBy>W11</cp:lastModifiedBy>
  <cp:revision>2</cp:revision>
  <cp:lastPrinted>2018-01-21T13:12:00Z</cp:lastPrinted>
  <dcterms:created xsi:type="dcterms:W3CDTF">2026-02-02T07:09:00Z</dcterms:created>
  <dcterms:modified xsi:type="dcterms:W3CDTF">2026-02-02T07:09:00Z</dcterms:modified>
</cp:coreProperties>
</file>