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13" w:rsidRPr="005433C7" w:rsidRDefault="00175713" w:rsidP="00175713">
      <w:pPr>
        <w:spacing w:line="240" w:lineRule="auto"/>
        <w:rPr>
          <w:b/>
          <w:szCs w:val="24"/>
        </w:rPr>
      </w:pPr>
      <w:r w:rsidRPr="005433C7">
        <w:rPr>
          <w:b/>
          <w:szCs w:val="24"/>
        </w:rPr>
        <w:t>Nr. ________/_______</w:t>
      </w:r>
      <w:r w:rsidRPr="005433C7">
        <w:rPr>
          <w:szCs w:val="24"/>
        </w:rPr>
        <w:t>202</w:t>
      </w:r>
      <w:r w:rsidR="00172969">
        <w:rPr>
          <w:szCs w:val="24"/>
        </w:rPr>
        <w:t>5</w:t>
      </w:r>
    </w:p>
    <w:p w:rsidR="00175713" w:rsidRPr="005433C7" w:rsidRDefault="00175713" w:rsidP="00175713">
      <w:pPr>
        <w:spacing w:line="240" w:lineRule="auto"/>
        <w:rPr>
          <w:szCs w:val="24"/>
        </w:rPr>
      </w:pPr>
    </w:p>
    <w:p w:rsidR="00175713" w:rsidRPr="005433C7" w:rsidRDefault="00175713" w:rsidP="00175713">
      <w:pPr>
        <w:spacing w:line="240" w:lineRule="auto"/>
        <w:jc w:val="center"/>
        <w:rPr>
          <w:b/>
          <w:szCs w:val="24"/>
        </w:rPr>
      </w:pPr>
      <w:r w:rsidRPr="005433C7">
        <w:rPr>
          <w:b/>
          <w:szCs w:val="24"/>
        </w:rPr>
        <w:t>PROCEDURA OPERAŢIONALĂ</w:t>
      </w:r>
    </w:p>
    <w:p w:rsidR="00175713" w:rsidRPr="005433C7" w:rsidRDefault="00175713" w:rsidP="00175713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433C7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privind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repartizarea candidaților în </w:t>
      </w:r>
      <w:r w:rsidRPr="005433C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învățământ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ul</w:t>
      </w:r>
      <w:r w:rsidRPr="005433C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profesional și dual pe locurile rămase libere pentru anul școlar</w:t>
      </w:r>
      <w:r w:rsidRPr="005433C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202</w:t>
      </w:r>
      <w:r w:rsidR="00172969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5433C7">
        <w:rPr>
          <w:rFonts w:ascii="Times New Roman" w:hAnsi="Times New Roman" w:cs="Times New Roman"/>
          <w:b/>
          <w:color w:val="auto"/>
          <w:sz w:val="24"/>
          <w:szCs w:val="24"/>
        </w:rPr>
        <w:t>-202</w:t>
      </w:r>
      <w:r w:rsidR="00172969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, în etapa a III-a</w:t>
      </w:r>
    </w:p>
    <w:p w:rsidR="00175713" w:rsidRPr="005433C7" w:rsidRDefault="00175713" w:rsidP="00175713">
      <w:pPr>
        <w:spacing w:line="240" w:lineRule="auto"/>
        <w:ind w:firstLine="3"/>
        <w:jc w:val="center"/>
        <w:rPr>
          <w:b/>
          <w:szCs w:val="24"/>
        </w:rPr>
      </w:pPr>
    </w:p>
    <w:p w:rsidR="00175713" w:rsidRPr="005433C7" w:rsidRDefault="00175713" w:rsidP="00175713">
      <w:pPr>
        <w:pStyle w:val="BodyText"/>
        <w:jc w:val="center"/>
        <w:rPr>
          <w:b/>
          <w:lang w:val="ro-RO"/>
        </w:rPr>
      </w:pPr>
    </w:p>
    <w:p w:rsidR="00175713" w:rsidRPr="005433C7" w:rsidRDefault="00175713" w:rsidP="00175713">
      <w:pPr>
        <w:spacing w:line="240" w:lineRule="auto"/>
        <w:jc w:val="center"/>
        <w:rPr>
          <w:b/>
          <w:szCs w:val="24"/>
        </w:rPr>
      </w:pPr>
      <w:r w:rsidRPr="005433C7">
        <w:rPr>
          <w:b/>
          <w:szCs w:val="24"/>
        </w:rPr>
        <w:t>REPARTIZAREA LA NIVELUL COMISIEI JUDEȚENE DE ADMITERE MARAMUREȘ</w:t>
      </w:r>
    </w:p>
    <w:p w:rsidR="00175713" w:rsidRPr="005433C7" w:rsidRDefault="00175713" w:rsidP="00175713">
      <w:pPr>
        <w:spacing w:line="240" w:lineRule="auto"/>
        <w:rPr>
          <w:b/>
          <w:szCs w:val="24"/>
        </w:rPr>
      </w:pPr>
    </w:p>
    <w:p w:rsidR="00175713" w:rsidRPr="005433C7" w:rsidRDefault="00175713" w:rsidP="00175713">
      <w:pPr>
        <w:pStyle w:val="ListParagraph"/>
        <w:numPr>
          <w:ilvl w:val="0"/>
          <w:numId w:val="2"/>
        </w:numPr>
        <w:tabs>
          <w:tab w:val="left" w:pos="527"/>
        </w:tabs>
        <w:spacing w:line="240" w:lineRule="auto"/>
        <w:ind w:right="224" w:firstLine="0"/>
        <w:contextualSpacing w:val="0"/>
        <w:jc w:val="both"/>
        <w:rPr>
          <w:b/>
          <w:szCs w:val="24"/>
        </w:rPr>
      </w:pPr>
      <w:r w:rsidRPr="005433C7">
        <w:rPr>
          <w:b/>
          <w:szCs w:val="24"/>
        </w:rPr>
        <w:t>Lista responsabililor cu elaborarea, verificarea si aprobarea ediției</w:t>
      </w:r>
      <w:bookmarkStart w:id="0" w:name="_GoBack"/>
      <w:bookmarkEnd w:id="0"/>
      <w:r w:rsidRPr="005433C7">
        <w:rPr>
          <w:b/>
          <w:szCs w:val="24"/>
        </w:rPr>
        <w:t xml:space="preserve"> sau după caz, a reviziei in cadrul ediţiei proceduriioperaţionale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1980"/>
        <w:gridCol w:w="2664"/>
        <w:gridCol w:w="1656"/>
        <w:gridCol w:w="1296"/>
        <w:gridCol w:w="1260"/>
      </w:tblGrid>
      <w:tr w:rsidR="00175713" w:rsidRPr="005433C7" w:rsidTr="00315EFE">
        <w:trPr>
          <w:jc w:val="center"/>
        </w:trPr>
        <w:tc>
          <w:tcPr>
            <w:tcW w:w="648" w:type="dxa"/>
            <w:vMerge w:val="restart"/>
            <w:vAlign w:val="center"/>
          </w:tcPr>
          <w:p w:rsidR="00175713" w:rsidRPr="005433C7" w:rsidRDefault="00175713" w:rsidP="00315EFE">
            <w:pPr>
              <w:pStyle w:val="TableParagraph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175713" w:rsidRPr="005433C7" w:rsidRDefault="00175713" w:rsidP="00315EFE">
            <w:pPr>
              <w:pStyle w:val="TableParagraph"/>
              <w:ind w:left="107"/>
              <w:jc w:val="center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Elemente privind responsabilii/ operațiunea</w:t>
            </w:r>
          </w:p>
        </w:tc>
        <w:tc>
          <w:tcPr>
            <w:tcW w:w="2664" w:type="dxa"/>
            <w:vAlign w:val="center"/>
          </w:tcPr>
          <w:p w:rsidR="00175713" w:rsidRPr="005433C7" w:rsidRDefault="00172969" w:rsidP="00172969">
            <w:pPr>
              <w:pStyle w:val="TableParagraph"/>
              <w:ind w:left="107" w:right="114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Numele și </w:t>
            </w:r>
            <w:r w:rsidR="00175713" w:rsidRPr="005433C7">
              <w:rPr>
                <w:sz w:val="24"/>
                <w:szCs w:val="24"/>
                <w:lang w:val="ro-RO"/>
              </w:rPr>
              <w:t>prenumele</w:t>
            </w:r>
          </w:p>
        </w:tc>
        <w:tc>
          <w:tcPr>
            <w:tcW w:w="1656" w:type="dxa"/>
            <w:vAlign w:val="center"/>
          </w:tcPr>
          <w:p w:rsidR="00175713" w:rsidRPr="005433C7" w:rsidRDefault="00175713" w:rsidP="00315EFE">
            <w:pPr>
              <w:pStyle w:val="TableParagraph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75713" w:rsidRPr="005433C7" w:rsidRDefault="00175713" w:rsidP="00315EFE">
            <w:pPr>
              <w:pStyle w:val="TableParagraph"/>
              <w:ind w:left="107"/>
              <w:jc w:val="center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1296" w:type="dxa"/>
            <w:vAlign w:val="center"/>
          </w:tcPr>
          <w:p w:rsidR="00175713" w:rsidRPr="005433C7" w:rsidRDefault="00175713" w:rsidP="00172969">
            <w:pPr>
              <w:pStyle w:val="TableParagraph"/>
              <w:rPr>
                <w:b/>
                <w:sz w:val="24"/>
                <w:szCs w:val="24"/>
                <w:lang w:val="ro-RO"/>
              </w:rPr>
            </w:pPr>
          </w:p>
          <w:p w:rsidR="00175713" w:rsidRPr="005433C7" w:rsidRDefault="00175713" w:rsidP="00315EFE">
            <w:pPr>
              <w:pStyle w:val="TableParagraph"/>
              <w:ind w:left="107"/>
              <w:jc w:val="center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Data</w:t>
            </w:r>
          </w:p>
        </w:tc>
        <w:tc>
          <w:tcPr>
            <w:tcW w:w="1260" w:type="dxa"/>
            <w:vAlign w:val="center"/>
          </w:tcPr>
          <w:p w:rsidR="00175713" w:rsidRPr="005433C7" w:rsidRDefault="00175713" w:rsidP="00315EFE">
            <w:pPr>
              <w:pStyle w:val="TableParagraph"/>
              <w:ind w:left="107"/>
              <w:jc w:val="center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Semnătura</w:t>
            </w:r>
          </w:p>
        </w:tc>
      </w:tr>
      <w:tr w:rsidR="00175713" w:rsidRPr="005433C7" w:rsidTr="00315EFE">
        <w:trPr>
          <w:jc w:val="center"/>
        </w:trPr>
        <w:tc>
          <w:tcPr>
            <w:tcW w:w="648" w:type="dxa"/>
            <w:vMerge/>
            <w:tcBorders>
              <w:top w:val="nil"/>
            </w:tcBorders>
          </w:tcPr>
          <w:p w:rsidR="00175713" w:rsidRPr="005433C7" w:rsidRDefault="00175713" w:rsidP="00315EFE">
            <w:pPr>
              <w:spacing w:line="240" w:lineRule="auto"/>
              <w:rPr>
                <w:szCs w:val="24"/>
              </w:rPr>
            </w:pPr>
          </w:p>
        </w:tc>
        <w:tc>
          <w:tcPr>
            <w:tcW w:w="1980" w:type="dxa"/>
          </w:tcPr>
          <w:p w:rsidR="00175713" w:rsidRPr="005433C7" w:rsidRDefault="00175713" w:rsidP="00315EFE">
            <w:pPr>
              <w:pStyle w:val="TableParagraph"/>
              <w:ind w:left="107"/>
              <w:jc w:val="center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664" w:type="dxa"/>
          </w:tcPr>
          <w:p w:rsidR="00175713" w:rsidRPr="005433C7" w:rsidRDefault="00175713" w:rsidP="00315EFE">
            <w:pPr>
              <w:pStyle w:val="TableParagraph"/>
              <w:ind w:left="107"/>
              <w:jc w:val="center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656" w:type="dxa"/>
          </w:tcPr>
          <w:p w:rsidR="00175713" w:rsidRPr="005433C7" w:rsidRDefault="00175713" w:rsidP="00315EFE">
            <w:pPr>
              <w:pStyle w:val="TableParagraph"/>
              <w:ind w:left="107"/>
              <w:jc w:val="center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296" w:type="dxa"/>
          </w:tcPr>
          <w:p w:rsidR="00175713" w:rsidRPr="005433C7" w:rsidRDefault="00175713" w:rsidP="00315EFE">
            <w:pPr>
              <w:pStyle w:val="TableParagraph"/>
              <w:ind w:left="107"/>
              <w:jc w:val="center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1260" w:type="dxa"/>
          </w:tcPr>
          <w:p w:rsidR="00175713" w:rsidRPr="005433C7" w:rsidRDefault="00175713" w:rsidP="00315EFE">
            <w:pPr>
              <w:pStyle w:val="TableParagraph"/>
              <w:ind w:left="107"/>
              <w:jc w:val="center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5</w:t>
            </w:r>
          </w:p>
        </w:tc>
      </w:tr>
      <w:tr w:rsidR="00175713" w:rsidRPr="005433C7" w:rsidTr="00315EFE">
        <w:trPr>
          <w:jc w:val="center"/>
        </w:trPr>
        <w:tc>
          <w:tcPr>
            <w:tcW w:w="648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1.1.</w:t>
            </w:r>
          </w:p>
        </w:tc>
        <w:tc>
          <w:tcPr>
            <w:tcW w:w="1980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ELABORARE</w:t>
            </w:r>
          </w:p>
        </w:tc>
        <w:tc>
          <w:tcPr>
            <w:tcW w:w="2664" w:type="dxa"/>
          </w:tcPr>
          <w:p w:rsidR="00175713" w:rsidRDefault="00175713" w:rsidP="00315EFE">
            <w:pPr>
              <w:pStyle w:val="TableParagraph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 xml:space="preserve"> prof. </w:t>
            </w:r>
            <w:r>
              <w:rPr>
                <w:sz w:val="24"/>
                <w:szCs w:val="24"/>
                <w:lang w:val="ro-RO"/>
              </w:rPr>
              <w:t>Bonaț Ioan</w:t>
            </w:r>
          </w:p>
          <w:p w:rsidR="00175713" w:rsidRPr="005433C7" w:rsidRDefault="00175713" w:rsidP="00315EFE">
            <w:pPr>
              <w:pStyle w:val="TableParagraph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</w:t>
            </w:r>
          </w:p>
          <w:p w:rsidR="00175713" w:rsidRPr="005433C7" w:rsidRDefault="00175713" w:rsidP="00175713">
            <w:pPr>
              <w:pStyle w:val="TableParagraph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  <w:vAlign w:val="center"/>
          </w:tcPr>
          <w:p w:rsidR="00175713" w:rsidRPr="005433C7" w:rsidRDefault="00175713" w:rsidP="00315EFE">
            <w:pPr>
              <w:pStyle w:val="TableParagraph"/>
              <w:ind w:left="107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Secretar Comisie Județeană</w:t>
            </w:r>
          </w:p>
        </w:tc>
        <w:tc>
          <w:tcPr>
            <w:tcW w:w="1296" w:type="dxa"/>
            <w:vAlign w:val="center"/>
          </w:tcPr>
          <w:p w:rsidR="00175713" w:rsidRPr="005433C7" w:rsidRDefault="00172969" w:rsidP="00315EFE">
            <w:pPr>
              <w:pStyle w:val="TableParagraph"/>
              <w:ind w:left="107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18.08.2025</w:t>
            </w:r>
          </w:p>
        </w:tc>
        <w:tc>
          <w:tcPr>
            <w:tcW w:w="1260" w:type="dxa"/>
          </w:tcPr>
          <w:p w:rsidR="00175713" w:rsidRPr="005433C7" w:rsidRDefault="00175713" w:rsidP="00315EFE">
            <w:pPr>
              <w:pStyle w:val="TableParagraph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175713" w:rsidRPr="005433C7" w:rsidTr="00315EFE">
        <w:trPr>
          <w:jc w:val="center"/>
        </w:trPr>
        <w:tc>
          <w:tcPr>
            <w:tcW w:w="648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1.2.</w:t>
            </w:r>
          </w:p>
        </w:tc>
        <w:tc>
          <w:tcPr>
            <w:tcW w:w="1980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 xml:space="preserve">VERIFICARE </w:t>
            </w:r>
          </w:p>
        </w:tc>
        <w:tc>
          <w:tcPr>
            <w:tcW w:w="2664" w:type="dxa"/>
          </w:tcPr>
          <w:p w:rsidR="00175713" w:rsidRPr="005433C7" w:rsidRDefault="00175713" w:rsidP="00172969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 xml:space="preserve">prof. </w:t>
            </w:r>
            <w:r w:rsidR="00172969">
              <w:rPr>
                <w:sz w:val="24"/>
                <w:szCs w:val="24"/>
                <w:lang w:val="ro-RO"/>
              </w:rPr>
              <w:t>Țiudic Adelin</w:t>
            </w:r>
          </w:p>
        </w:tc>
        <w:tc>
          <w:tcPr>
            <w:tcW w:w="1656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Secretar Comisie Județeană</w:t>
            </w:r>
          </w:p>
        </w:tc>
        <w:tc>
          <w:tcPr>
            <w:tcW w:w="1296" w:type="dxa"/>
          </w:tcPr>
          <w:p w:rsidR="00175713" w:rsidRPr="005433C7" w:rsidRDefault="00172969" w:rsidP="00315E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18.08.2025</w:t>
            </w:r>
          </w:p>
        </w:tc>
        <w:tc>
          <w:tcPr>
            <w:tcW w:w="1260" w:type="dxa"/>
          </w:tcPr>
          <w:p w:rsidR="00175713" w:rsidRPr="005433C7" w:rsidRDefault="00175713" w:rsidP="00315EFE">
            <w:pPr>
              <w:pStyle w:val="TableParagraph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175713" w:rsidRPr="005433C7" w:rsidTr="00315EFE">
        <w:trPr>
          <w:jc w:val="center"/>
        </w:trPr>
        <w:tc>
          <w:tcPr>
            <w:tcW w:w="648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1.3.</w:t>
            </w:r>
          </w:p>
        </w:tc>
        <w:tc>
          <w:tcPr>
            <w:tcW w:w="1980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AVIZARE</w:t>
            </w:r>
          </w:p>
        </w:tc>
        <w:tc>
          <w:tcPr>
            <w:tcW w:w="2664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prof. Filip Dan Andrei</w:t>
            </w:r>
          </w:p>
        </w:tc>
        <w:tc>
          <w:tcPr>
            <w:tcW w:w="1656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Președinte Comisie Județeană</w:t>
            </w:r>
          </w:p>
        </w:tc>
        <w:tc>
          <w:tcPr>
            <w:tcW w:w="1296" w:type="dxa"/>
          </w:tcPr>
          <w:p w:rsidR="00175713" w:rsidRPr="005433C7" w:rsidRDefault="00172969" w:rsidP="00315E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19.08.2025</w:t>
            </w:r>
          </w:p>
        </w:tc>
        <w:tc>
          <w:tcPr>
            <w:tcW w:w="1260" w:type="dxa"/>
          </w:tcPr>
          <w:p w:rsidR="00175713" w:rsidRPr="005433C7" w:rsidRDefault="00175713" w:rsidP="00315EFE">
            <w:pPr>
              <w:pStyle w:val="TableParagraph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175713" w:rsidRPr="005433C7" w:rsidTr="00315EFE">
        <w:trPr>
          <w:jc w:val="center"/>
        </w:trPr>
        <w:tc>
          <w:tcPr>
            <w:tcW w:w="648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1.4.</w:t>
            </w:r>
          </w:p>
        </w:tc>
        <w:tc>
          <w:tcPr>
            <w:tcW w:w="1980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APROBARE</w:t>
            </w:r>
          </w:p>
        </w:tc>
        <w:tc>
          <w:tcPr>
            <w:tcW w:w="2664" w:type="dxa"/>
          </w:tcPr>
          <w:p w:rsidR="00175713" w:rsidRPr="005433C7" w:rsidRDefault="00175713" w:rsidP="00315EFE">
            <w:pPr>
              <w:pStyle w:val="TableParagraph"/>
              <w:tabs>
                <w:tab w:val="left" w:pos="906"/>
                <w:tab w:val="left" w:pos="1492"/>
                <w:tab w:val="left" w:pos="2433"/>
              </w:tabs>
              <w:ind w:left="107" w:right="98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prof. Pop Mihai Cosmin</w:t>
            </w:r>
          </w:p>
        </w:tc>
        <w:tc>
          <w:tcPr>
            <w:tcW w:w="1656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Inspector Școlar General</w:t>
            </w:r>
          </w:p>
        </w:tc>
        <w:tc>
          <w:tcPr>
            <w:tcW w:w="1296" w:type="dxa"/>
          </w:tcPr>
          <w:p w:rsidR="00175713" w:rsidRPr="005433C7" w:rsidRDefault="00172969" w:rsidP="00315E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19.08.2025</w:t>
            </w:r>
          </w:p>
        </w:tc>
        <w:tc>
          <w:tcPr>
            <w:tcW w:w="1260" w:type="dxa"/>
          </w:tcPr>
          <w:p w:rsidR="00175713" w:rsidRPr="005433C7" w:rsidRDefault="00175713" w:rsidP="00315EFE">
            <w:pPr>
              <w:pStyle w:val="TableParagraph"/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:rsidR="00175713" w:rsidRPr="005433C7" w:rsidRDefault="00175713" w:rsidP="00175713">
      <w:pPr>
        <w:pStyle w:val="BodyText"/>
        <w:jc w:val="both"/>
        <w:rPr>
          <w:b/>
          <w:lang w:val="ro-RO"/>
        </w:rPr>
      </w:pPr>
    </w:p>
    <w:p w:rsidR="00175713" w:rsidRPr="005433C7" w:rsidRDefault="00175713" w:rsidP="00175713">
      <w:pPr>
        <w:pStyle w:val="Heading1"/>
        <w:numPr>
          <w:ilvl w:val="0"/>
          <w:numId w:val="2"/>
        </w:numPr>
        <w:tabs>
          <w:tab w:val="left" w:pos="360"/>
          <w:tab w:val="left" w:pos="464"/>
        </w:tabs>
        <w:spacing w:before="0" w:line="240" w:lineRule="auto"/>
        <w:ind w:left="464" w:hanging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433C7">
        <w:rPr>
          <w:rFonts w:ascii="Times New Roman" w:hAnsi="Times New Roman" w:cs="Times New Roman"/>
          <w:b/>
          <w:bCs/>
          <w:color w:val="auto"/>
          <w:sz w:val="24"/>
          <w:szCs w:val="24"/>
        </w:rPr>
        <w:t>Situațiaedițiilor si a reviziilor in cadrul edițiilor proceduriioperaționale</w:t>
      </w:r>
    </w:p>
    <w:tbl>
      <w:tblPr>
        <w:tblW w:w="967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6"/>
        <w:gridCol w:w="1961"/>
        <w:gridCol w:w="2645"/>
        <w:gridCol w:w="2311"/>
        <w:gridCol w:w="2112"/>
      </w:tblGrid>
      <w:tr w:rsidR="00175713" w:rsidRPr="005433C7" w:rsidTr="00315EFE">
        <w:trPr>
          <w:trHeight w:val="1103"/>
        </w:trPr>
        <w:tc>
          <w:tcPr>
            <w:tcW w:w="646" w:type="dxa"/>
            <w:vMerge w:val="restart"/>
          </w:tcPr>
          <w:p w:rsidR="00175713" w:rsidRPr="005433C7" w:rsidRDefault="00175713" w:rsidP="00315EFE">
            <w:pPr>
              <w:pStyle w:val="TableParagraph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961" w:type="dxa"/>
          </w:tcPr>
          <w:p w:rsidR="00175713" w:rsidRPr="005433C7" w:rsidRDefault="00175713" w:rsidP="00315EFE">
            <w:pPr>
              <w:pStyle w:val="TableParagraph"/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Ediția/ revizia in cadrul ediției</w:t>
            </w:r>
          </w:p>
        </w:tc>
        <w:tc>
          <w:tcPr>
            <w:tcW w:w="2645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Componenta revizuita</w:t>
            </w:r>
          </w:p>
        </w:tc>
        <w:tc>
          <w:tcPr>
            <w:tcW w:w="2311" w:type="dxa"/>
          </w:tcPr>
          <w:p w:rsidR="00175713" w:rsidRPr="005433C7" w:rsidRDefault="00175713" w:rsidP="00315EFE">
            <w:pPr>
              <w:pStyle w:val="TableParagraph"/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175713" w:rsidRPr="005433C7" w:rsidRDefault="00175713" w:rsidP="00315EFE">
            <w:pPr>
              <w:pStyle w:val="TableParagraph"/>
              <w:ind w:left="104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Modalitatea reviziei</w:t>
            </w:r>
          </w:p>
        </w:tc>
        <w:tc>
          <w:tcPr>
            <w:tcW w:w="2112" w:type="dxa"/>
          </w:tcPr>
          <w:p w:rsidR="00175713" w:rsidRPr="005433C7" w:rsidRDefault="00175713" w:rsidP="00315EFE">
            <w:pPr>
              <w:pStyle w:val="TableParagraph"/>
              <w:ind w:left="107" w:right="98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Data de la care se aplica prevederile ediției sau reviziei ediției</w:t>
            </w:r>
          </w:p>
        </w:tc>
      </w:tr>
      <w:tr w:rsidR="00175713" w:rsidRPr="005433C7" w:rsidTr="00315EFE">
        <w:trPr>
          <w:trHeight w:val="275"/>
        </w:trPr>
        <w:tc>
          <w:tcPr>
            <w:tcW w:w="646" w:type="dxa"/>
            <w:vMerge/>
            <w:tcBorders>
              <w:top w:val="nil"/>
            </w:tcBorders>
          </w:tcPr>
          <w:p w:rsidR="00175713" w:rsidRPr="005433C7" w:rsidRDefault="00175713" w:rsidP="00315EFE">
            <w:pPr>
              <w:spacing w:line="240" w:lineRule="auto"/>
              <w:rPr>
                <w:szCs w:val="24"/>
              </w:rPr>
            </w:pPr>
          </w:p>
        </w:tc>
        <w:tc>
          <w:tcPr>
            <w:tcW w:w="1961" w:type="dxa"/>
          </w:tcPr>
          <w:p w:rsidR="00175713" w:rsidRPr="005433C7" w:rsidRDefault="00175713" w:rsidP="00315EFE">
            <w:pPr>
              <w:pStyle w:val="TableParagraph"/>
              <w:ind w:left="107"/>
              <w:jc w:val="center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645" w:type="dxa"/>
          </w:tcPr>
          <w:p w:rsidR="00175713" w:rsidRPr="005433C7" w:rsidRDefault="00175713" w:rsidP="00315EFE">
            <w:pPr>
              <w:pStyle w:val="TableParagraph"/>
              <w:ind w:left="107"/>
              <w:jc w:val="center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2311" w:type="dxa"/>
          </w:tcPr>
          <w:p w:rsidR="00175713" w:rsidRPr="005433C7" w:rsidRDefault="00175713" w:rsidP="00315EFE">
            <w:pPr>
              <w:pStyle w:val="TableParagraph"/>
              <w:ind w:left="104"/>
              <w:jc w:val="center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2112" w:type="dxa"/>
          </w:tcPr>
          <w:p w:rsidR="00175713" w:rsidRPr="005433C7" w:rsidRDefault="00175713" w:rsidP="00315EFE">
            <w:pPr>
              <w:pStyle w:val="TableParagraph"/>
              <w:ind w:left="107"/>
              <w:jc w:val="center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4</w:t>
            </w:r>
          </w:p>
        </w:tc>
      </w:tr>
      <w:tr w:rsidR="00175713" w:rsidRPr="005433C7" w:rsidTr="00315EFE">
        <w:trPr>
          <w:trHeight w:val="275"/>
        </w:trPr>
        <w:tc>
          <w:tcPr>
            <w:tcW w:w="646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2.1.</w:t>
            </w:r>
          </w:p>
        </w:tc>
        <w:tc>
          <w:tcPr>
            <w:tcW w:w="1961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Ediția 2</w:t>
            </w:r>
          </w:p>
        </w:tc>
        <w:tc>
          <w:tcPr>
            <w:tcW w:w="2645" w:type="dxa"/>
          </w:tcPr>
          <w:p w:rsidR="00175713" w:rsidRPr="005433C7" w:rsidRDefault="00175713" w:rsidP="00315EFE">
            <w:pPr>
              <w:pStyle w:val="TableParagraph"/>
              <w:ind w:left="107"/>
              <w:jc w:val="center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x</w:t>
            </w:r>
          </w:p>
        </w:tc>
        <w:tc>
          <w:tcPr>
            <w:tcW w:w="2311" w:type="dxa"/>
          </w:tcPr>
          <w:p w:rsidR="00175713" w:rsidRPr="005433C7" w:rsidRDefault="00175713" w:rsidP="00315EFE">
            <w:pPr>
              <w:pStyle w:val="TableParagraph"/>
              <w:ind w:left="104"/>
              <w:jc w:val="center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x</w:t>
            </w:r>
          </w:p>
        </w:tc>
        <w:tc>
          <w:tcPr>
            <w:tcW w:w="2112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175713" w:rsidRPr="005433C7" w:rsidTr="00315EFE">
        <w:trPr>
          <w:trHeight w:val="277"/>
        </w:trPr>
        <w:tc>
          <w:tcPr>
            <w:tcW w:w="646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2.2.</w:t>
            </w:r>
          </w:p>
        </w:tc>
        <w:tc>
          <w:tcPr>
            <w:tcW w:w="1961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Revizia 1</w:t>
            </w:r>
          </w:p>
        </w:tc>
        <w:tc>
          <w:tcPr>
            <w:tcW w:w="2645" w:type="dxa"/>
          </w:tcPr>
          <w:p w:rsidR="00175713" w:rsidRPr="005433C7" w:rsidRDefault="00175713" w:rsidP="00315EFE">
            <w:pPr>
              <w:pStyle w:val="TableParagraph"/>
              <w:ind w:left="107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311" w:type="dxa"/>
          </w:tcPr>
          <w:p w:rsidR="00175713" w:rsidRPr="005433C7" w:rsidRDefault="00175713" w:rsidP="00315EFE">
            <w:pPr>
              <w:pStyle w:val="TableParagraph"/>
              <w:ind w:left="104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12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175713" w:rsidRPr="005433C7" w:rsidTr="00315EFE">
        <w:trPr>
          <w:trHeight w:val="275"/>
        </w:trPr>
        <w:tc>
          <w:tcPr>
            <w:tcW w:w="646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2.3</w:t>
            </w:r>
          </w:p>
        </w:tc>
        <w:tc>
          <w:tcPr>
            <w:tcW w:w="1961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Revizia 2</w:t>
            </w:r>
          </w:p>
        </w:tc>
        <w:tc>
          <w:tcPr>
            <w:tcW w:w="2645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2311" w:type="dxa"/>
          </w:tcPr>
          <w:p w:rsidR="00175713" w:rsidRPr="005433C7" w:rsidRDefault="00175713" w:rsidP="00315EFE">
            <w:pPr>
              <w:pStyle w:val="TableParagraph"/>
              <w:ind w:left="104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2112" w:type="dxa"/>
          </w:tcPr>
          <w:p w:rsidR="00175713" w:rsidRPr="005433C7" w:rsidRDefault="00175713" w:rsidP="00315EFE">
            <w:pPr>
              <w:pStyle w:val="TableParagraph"/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:rsidR="00175713" w:rsidRPr="005433C7" w:rsidRDefault="00175713" w:rsidP="00175713">
      <w:pPr>
        <w:pStyle w:val="ListParagraph"/>
        <w:tabs>
          <w:tab w:val="left" w:pos="484"/>
        </w:tabs>
        <w:spacing w:line="240" w:lineRule="auto"/>
        <w:ind w:left="224" w:right="220"/>
        <w:contextualSpacing w:val="0"/>
        <w:rPr>
          <w:b/>
          <w:szCs w:val="24"/>
        </w:rPr>
      </w:pPr>
    </w:p>
    <w:p w:rsidR="00175713" w:rsidRPr="005433C7" w:rsidRDefault="00175713" w:rsidP="00175713">
      <w:pPr>
        <w:pStyle w:val="ListParagraph"/>
        <w:numPr>
          <w:ilvl w:val="0"/>
          <w:numId w:val="2"/>
        </w:numPr>
        <w:tabs>
          <w:tab w:val="left" w:pos="484"/>
        </w:tabs>
        <w:spacing w:line="240" w:lineRule="auto"/>
        <w:ind w:right="220" w:firstLine="0"/>
        <w:contextualSpacing w:val="0"/>
        <w:jc w:val="both"/>
        <w:rPr>
          <w:b/>
          <w:szCs w:val="24"/>
        </w:rPr>
      </w:pPr>
      <w:r w:rsidRPr="005433C7">
        <w:rPr>
          <w:b/>
          <w:szCs w:val="24"/>
        </w:rPr>
        <w:t>Lista cuprinzând persoanele la care se difuzează ediţia sau, dupa caz, revizia din cadrul ediţiei proceduriioperaţionale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2"/>
        <w:gridCol w:w="1276"/>
        <w:gridCol w:w="719"/>
        <w:gridCol w:w="1348"/>
        <w:gridCol w:w="1439"/>
        <w:gridCol w:w="1790"/>
        <w:gridCol w:w="982"/>
        <w:gridCol w:w="1277"/>
      </w:tblGrid>
      <w:tr w:rsidR="00175713" w:rsidRPr="005433C7" w:rsidTr="00315EFE">
        <w:tc>
          <w:tcPr>
            <w:tcW w:w="542" w:type="dxa"/>
            <w:vMerge w:val="restart"/>
          </w:tcPr>
          <w:p w:rsidR="00175713" w:rsidRPr="005433C7" w:rsidRDefault="00175713" w:rsidP="00315EFE">
            <w:pPr>
              <w:pStyle w:val="TableParagraph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175713" w:rsidRPr="005433C7" w:rsidRDefault="00175713" w:rsidP="00315EFE">
            <w:pPr>
              <w:pStyle w:val="TableParagraph"/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175713" w:rsidRPr="005433C7" w:rsidRDefault="00175713" w:rsidP="00315EFE">
            <w:pPr>
              <w:pStyle w:val="TableParagraph"/>
              <w:ind w:left="108" w:right="258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Scopul difuzării</w:t>
            </w:r>
          </w:p>
        </w:tc>
        <w:tc>
          <w:tcPr>
            <w:tcW w:w="719" w:type="dxa"/>
          </w:tcPr>
          <w:p w:rsidR="00175713" w:rsidRPr="005433C7" w:rsidRDefault="00175713" w:rsidP="00315EFE">
            <w:pPr>
              <w:pStyle w:val="TableParagraph"/>
              <w:ind w:left="106" w:right="172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Exem-plar nr.</w:t>
            </w:r>
          </w:p>
        </w:tc>
        <w:tc>
          <w:tcPr>
            <w:tcW w:w="1348" w:type="dxa"/>
          </w:tcPr>
          <w:p w:rsidR="00175713" w:rsidRPr="005433C7" w:rsidRDefault="00175713" w:rsidP="00315EFE">
            <w:pPr>
              <w:pStyle w:val="TableParagraph"/>
              <w:ind w:left="107" w:right="277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Compar-timent</w:t>
            </w:r>
          </w:p>
        </w:tc>
        <w:tc>
          <w:tcPr>
            <w:tcW w:w="1439" w:type="dxa"/>
          </w:tcPr>
          <w:p w:rsidR="00175713" w:rsidRPr="005433C7" w:rsidRDefault="00175713" w:rsidP="00315EFE">
            <w:pPr>
              <w:pStyle w:val="TableParagraph"/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175713" w:rsidRPr="005433C7" w:rsidRDefault="00175713" w:rsidP="00315EFE">
            <w:pPr>
              <w:pStyle w:val="TableParagraph"/>
              <w:ind w:left="110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Funcţia</w:t>
            </w:r>
          </w:p>
        </w:tc>
        <w:tc>
          <w:tcPr>
            <w:tcW w:w="1790" w:type="dxa"/>
          </w:tcPr>
          <w:p w:rsidR="00175713" w:rsidRPr="005433C7" w:rsidRDefault="00175713" w:rsidP="00315EFE">
            <w:pPr>
              <w:pStyle w:val="TableParagraph"/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175713" w:rsidRPr="005433C7" w:rsidRDefault="00175713" w:rsidP="00315EFE">
            <w:pPr>
              <w:pStyle w:val="TableParagraph"/>
              <w:tabs>
                <w:tab w:val="left" w:pos="1460"/>
              </w:tabs>
              <w:ind w:left="111" w:right="92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Nume</w:t>
            </w:r>
            <w:r w:rsidRPr="005433C7">
              <w:rPr>
                <w:b/>
                <w:sz w:val="24"/>
                <w:szCs w:val="24"/>
                <w:lang w:val="ro-RO"/>
              </w:rPr>
              <w:tab/>
            </w:r>
            <w:r w:rsidRPr="005433C7">
              <w:rPr>
                <w:b/>
                <w:spacing w:val="-9"/>
                <w:sz w:val="24"/>
                <w:szCs w:val="24"/>
                <w:lang w:val="ro-RO"/>
              </w:rPr>
              <w:t xml:space="preserve">şi </w:t>
            </w:r>
            <w:r w:rsidRPr="005433C7">
              <w:rPr>
                <w:b/>
                <w:sz w:val="24"/>
                <w:szCs w:val="24"/>
                <w:lang w:val="ro-RO"/>
              </w:rPr>
              <w:t>prenume</w:t>
            </w:r>
          </w:p>
        </w:tc>
        <w:tc>
          <w:tcPr>
            <w:tcW w:w="982" w:type="dxa"/>
          </w:tcPr>
          <w:p w:rsidR="00175713" w:rsidRPr="005433C7" w:rsidRDefault="00175713" w:rsidP="00315EFE">
            <w:pPr>
              <w:pStyle w:val="TableParagraph"/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175713" w:rsidRPr="005433C7" w:rsidRDefault="00175713" w:rsidP="00315EFE">
            <w:pPr>
              <w:pStyle w:val="TableParagraph"/>
              <w:ind w:left="112" w:right="105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Data primirii</w:t>
            </w:r>
          </w:p>
        </w:tc>
        <w:tc>
          <w:tcPr>
            <w:tcW w:w="1277" w:type="dxa"/>
          </w:tcPr>
          <w:p w:rsidR="00175713" w:rsidRPr="005433C7" w:rsidRDefault="00175713" w:rsidP="00315EFE">
            <w:pPr>
              <w:pStyle w:val="TableParagraph"/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175713" w:rsidRPr="005433C7" w:rsidRDefault="00175713" w:rsidP="00315EFE">
            <w:pPr>
              <w:pStyle w:val="TableParagraph"/>
              <w:ind w:left="110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Semnatura</w:t>
            </w:r>
          </w:p>
        </w:tc>
      </w:tr>
      <w:tr w:rsidR="00175713" w:rsidRPr="005433C7" w:rsidTr="00315EFE">
        <w:tc>
          <w:tcPr>
            <w:tcW w:w="542" w:type="dxa"/>
            <w:vMerge/>
            <w:tcBorders>
              <w:top w:val="nil"/>
            </w:tcBorders>
          </w:tcPr>
          <w:p w:rsidR="00175713" w:rsidRPr="005433C7" w:rsidRDefault="00175713" w:rsidP="00315EFE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75713" w:rsidRPr="005433C7" w:rsidRDefault="00175713" w:rsidP="00315EFE">
            <w:pPr>
              <w:pStyle w:val="TableParagraph"/>
              <w:ind w:left="108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719" w:type="dxa"/>
          </w:tcPr>
          <w:p w:rsidR="00175713" w:rsidRPr="005433C7" w:rsidRDefault="00175713" w:rsidP="00315EFE">
            <w:pPr>
              <w:pStyle w:val="TableParagraph"/>
              <w:ind w:left="106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348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439" w:type="dxa"/>
          </w:tcPr>
          <w:p w:rsidR="00175713" w:rsidRPr="005433C7" w:rsidRDefault="00175713" w:rsidP="00315EFE">
            <w:pPr>
              <w:pStyle w:val="TableParagraph"/>
              <w:ind w:left="11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1790" w:type="dxa"/>
          </w:tcPr>
          <w:p w:rsidR="00175713" w:rsidRPr="005433C7" w:rsidRDefault="00175713" w:rsidP="00315EFE">
            <w:pPr>
              <w:pStyle w:val="TableParagraph"/>
              <w:ind w:left="111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982" w:type="dxa"/>
          </w:tcPr>
          <w:p w:rsidR="00175713" w:rsidRPr="005433C7" w:rsidRDefault="00175713" w:rsidP="00315EFE">
            <w:pPr>
              <w:pStyle w:val="TableParagraph"/>
              <w:ind w:left="112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277" w:type="dxa"/>
          </w:tcPr>
          <w:p w:rsidR="00175713" w:rsidRPr="005433C7" w:rsidRDefault="00175713" w:rsidP="00315EFE">
            <w:pPr>
              <w:pStyle w:val="TableParagraph"/>
              <w:ind w:left="11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7</w:t>
            </w:r>
          </w:p>
        </w:tc>
      </w:tr>
      <w:tr w:rsidR="00175713" w:rsidRPr="005433C7" w:rsidTr="00315EFE">
        <w:tc>
          <w:tcPr>
            <w:tcW w:w="542" w:type="dxa"/>
          </w:tcPr>
          <w:p w:rsidR="00175713" w:rsidRPr="005433C7" w:rsidRDefault="00175713" w:rsidP="00315EFE">
            <w:pPr>
              <w:pStyle w:val="TableParagraph"/>
              <w:ind w:right="122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3.1</w:t>
            </w:r>
          </w:p>
        </w:tc>
        <w:tc>
          <w:tcPr>
            <w:tcW w:w="1276" w:type="dxa"/>
          </w:tcPr>
          <w:p w:rsidR="00175713" w:rsidRPr="005433C7" w:rsidRDefault="00175713" w:rsidP="00315EFE">
            <w:pPr>
              <w:pStyle w:val="TableParagraph"/>
              <w:ind w:left="108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Aprobare</w:t>
            </w:r>
          </w:p>
        </w:tc>
        <w:tc>
          <w:tcPr>
            <w:tcW w:w="719" w:type="dxa"/>
          </w:tcPr>
          <w:p w:rsidR="00175713" w:rsidRPr="005433C7" w:rsidRDefault="00175713" w:rsidP="00315EFE">
            <w:pPr>
              <w:pStyle w:val="TableParagraph"/>
              <w:ind w:left="106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348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Conducere</w:t>
            </w:r>
          </w:p>
        </w:tc>
        <w:tc>
          <w:tcPr>
            <w:tcW w:w="1439" w:type="dxa"/>
          </w:tcPr>
          <w:p w:rsidR="00175713" w:rsidRPr="005433C7" w:rsidRDefault="00175713" w:rsidP="00315EFE">
            <w:pPr>
              <w:pStyle w:val="TableParagraph"/>
              <w:ind w:left="110" w:right="406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 xml:space="preserve">Inspector </w:t>
            </w:r>
            <w:r w:rsidRPr="005433C7">
              <w:rPr>
                <w:sz w:val="24"/>
                <w:szCs w:val="24"/>
                <w:lang w:val="ro-RO"/>
              </w:rPr>
              <w:lastRenderedPageBreak/>
              <w:t>școlar</w:t>
            </w:r>
          </w:p>
          <w:p w:rsidR="00175713" w:rsidRPr="005433C7" w:rsidRDefault="00175713" w:rsidP="00315EFE">
            <w:pPr>
              <w:pStyle w:val="TableParagraph"/>
              <w:ind w:left="11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general</w:t>
            </w:r>
          </w:p>
        </w:tc>
        <w:tc>
          <w:tcPr>
            <w:tcW w:w="1790" w:type="dxa"/>
          </w:tcPr>
          <w:p w:rsidR="00175713" w:rsidRPr="005433C7" w:rsidRDefault="00175713" w:rsidP="00315EFE">
            <w:pPr>
              <w:pStyle w:val="TableParagraph"/>
              <w:ind w:left="111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lastRenderedPageBreak/>
              <w:t xml:space="preserve">Pop Mihai </w:t>
            </w:r>
            <w:r w:rsidRPr="005433C7">
              <w:rPr>
                <w:sz w:val="24"/>
                <w:szCs w:val="24"/>
                <w:lang w:val="ro-RO"/>
              </w:rPr>
              <w:lastRenderedPageBreak/>
              <w:t>Cosmin</w:t>
            </w:r>
          </w:p>
        </w:tc>
        <w:tc>
          <w:tcPr>
            <w:tcW w:w="982" w:type="dxa"/>
          </w:tcPr>
          <w:p w:rsidR="00175713" w:rsidRPr="005433C7" w:rsidRDefault="00175713" w:rsidP="00315EFE">
            <w:pPr>
              <w:pStyle w:val="TableParagraph"/>
              <w:ind w:left="112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277" w:type="dxa"/>
          </w:tcPr>
          <w:p w:rsidR="00175713" w:rsidRPr="005433C7" w:rsidRDefault="00175713" w:rsidP="00315EFE">
            <w:pPr>
              <w:pStyle w:val="TableParagraph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175713" w:rsidRPr="005433C7" w:rsidTr="00315EFE">
        <w:tc>
          <w:tcPr>
            <w:tcW w:w="542" w:type="dxa"/>
          </w:tcPr>
          <w:p w:rsidR="00175713" w:rsidRPr="005433C7" w:rsidRDefault="00175713" w:rsidP="00315EFE">
            <w:pPr>
              <w:pStyle w:val="TableParagraph"/>
              <w:ind w:right="122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lastRenderedPageBreak/>
              <w:t>3.2</w:t>
            </w:r>
          </w:p>
        </w:tc>
        <w:tc>
          <w:tcPr>
            <w:tcW w:w="1276" w:type="dxa"/>
          </w:tcPr>
          <w:p w:rsidR="00175713" w:rsidRPr="005433C7" w:rsidRDefault="00175713" w:rsidP="00315EFE">
            <w:pPr>
              <w:pStyle w:val="TableParagraph"/>
              <w:ind w:left="108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Aplicare</w:t>
            </w:r>
          </w:p>
        </w:tc>
        <w:tc>
          <w:tcPr>
            <w:tcW w:w="719" w:type="dxa"/>
          </w:tcPr>
          <w:p w:rsidR="00175713" w:rsidRPr="005433C7" w:rsidRDefault="00175713" w:rsidP="00315EFE">
            <w:pPr>
              <w:pStyle w:val="TableParagraph"/>
              <w:ind w:left="106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348" w:type="dxa"/>
          </w:tcPr>
          <w:p w:rsidR="00175713" w:rsidRPr="005433C7" w:rsidRDefault="00175713" w:rsidP="00315EFE">
            <w:pPr>
              <w:pStyle w:val="TableParagraph"/>
              <w:tabs>
                <w:tab w:val="left" w:pos="1014"/>
              </w:tabs>
              <w:ind w:left="107" w:right="96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1.Comisia Județeană Admitere 2.Directorii unităților școlare</w:t>
            </w:r>
            <w:r w:rsidRPr="005433C7">
              <w:rPr>
                <w:sz w:val="24"/>
                <w:szCs w:val="24"/>
                <w:lang w:val="ro-RO"/>
              </w:rPr>
              <w:tab/>
            </w:r>
            <w:r w:rsidRPr="005433C7">
              <w:rPr>
                <w:spacing w:val="-10"/>
                <w:sz w:val="24"/>
                <w:szCs w:val="24"/>
                <w:lang w:val="ro-RO"/>
              </w:rPr>
              <w:t xml:space="preserve">cu </w:t>
            </w:r>
            <w:r w:rsidRPr="005433C7">
              <w:rPr>
                <w:sz w:val="24"/>
                <w:szCs w:val="24"/>
                <w:lang w:val="ro-RO"/>
              </w:rPr>
              <w:t>învățământ liceal</w:t>
            </w:r>
          </w:p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</w:tcPr>
          <w:p w:rsidR="00175713" w:rsidRPr="005433C7" w:rsidRDefault="00175713" w:rsidP="00315EFE">
            <w:pPr>
              <w:pStyle w:val="TableParagraph"/>
              <w:ind w:left="11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Comisia de admitere, Directori</w:t>
            </w:r>
          </w:p>
        </w:tc>
        <w:tc>
          <w:tcPr>
            <w:tcW w:w="1790" w:type="dxa"/>
          </w:tcPr>
          <w:p w:rsidR="00175713" w:rsidRPr="005433C7" w:rsidRDefault="00175713" w:rsidP="00315EFE">
            <w:pPr>
              <w:pStyle w:val="TableParagraph"/>
              <w:tabs>
                <w:tab w:val="left" w:pos="230"/>
              </w:tabs>
              <w:ind w:left="111" w:right="90"/>
              <w:rPr>
                <w:sz w:val="24"/>
                <w:szCs w:val="24"/>
                <w:lang w:val="ro-RO"/>
              </w:rPr>
            </w:pPr>
            <w:r w:rsidRPr="005433C7">
              <w:rPr>
                <w:spacing w:val="-3"/>
                <w:sz w:val="24"/>
                <w:szCs w:val="24"/>
                <w:lang w:val="ro-RO"/>
              </w:rPr>
              <w:t xml:space="preserve">Membrii </w:t>
            </w:r>
            <w:r w:rsidRPr="005433C7">
              <w:rPr>
                <w:sz w:val="24"/>
                <w:szCs w:val="24"/>
                <w:lang w:val="ro-RO"/>
              </w:rPr>
              <w:t>Comisiei Județene</w:t>
            </w:r>
            <w:r w:rsidRPr="005433C7">
              <w:rPr>
                <w:sz w:val="24"/>
                <w:szCs w:val="24"/>
                <w:lang w:val="ro-RO"/>
              </w:rPr>
              <w:tab/>
            </w:r>
            <w:r w:rsidRPr="005433C7">
              <w:rPr>
                <w:spacing w:val="-9"/>
                <w:sz w:val="24"/>
                <w:szCs w:val="24"/>
                <w:lang w:val="ro-RO"/>
              </w:rPr>
              <w:t xml:space="preserve">de </w:t>
            </w:r>
            <w:r w:rsidRPr="005433C7">
              <w:rPr>
                <w:sz w:val="24"/>
                <w:szCs w:val="24"/>
                <w:lang w:val="ro-RO"/>
              </w:rPr>
              <w:t>AdmitereMaramureș,</w:t>
            </w:r>
          </w:p>
          <w:p w:rsidR="00175713" w:rsidRPr="005433C7" w:rsidRDefault="00175713" w:rsidP="00315EFE">
            <w:pPr>
              <w:pStyle w:val="TableParagraph"/>
              <w:tabs>
                <w:tab w:val="left" w:pos="230"/>
                <w:tab w:val="left" w:pos="293"/>
                <w:tab w:val="left" w:pos="1395"/>
              </w:tabs>
              <w:ind w:right="9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Directorii unităților</w:t>
            </w:r>
            <w:r w:rsidRPr="005433C7">
              <w:rPr>
                <w:sz w:val="24"/>
                <w:szCs w:val="24"/>
                <w:lang w:val="ro-RO"/>
              </w:rPr>
              <w:tab/>
            </w:r>
            <w:r w:rsidRPr="005433C7">
              <w:rPr>
                <w:spacing w:val="-9"/>
                <w:sz w:val="24"/>
                <w:szCs w:val="24"/>
                <w:lang w:val="ro-RO"/>
              </w:rPr>
              <w:t xml:space="preserve">de </w:t>
            </w:r>
            <w:r w:rsidRPr="005433C7">
              <w:rPr>
                <w:sz w:val="24"/>
                <w:szCs w:val="24"/>
                <w:lang w:val="ro-RO"/>
              </w:rPr>
              <w:t>învățământ</w:t>
            </w:r>
          </w:p>
        </w:tc>
        <w:tc>
          <w:tcPr>
            <w:tcW w:w="982" w:type="dxa"/>
          </w:tcPr>
          <w:p w:rsidR="00175713" w:rsidRPr="005433C7" w:rsidRDefault="00175713" w:rsidP="00315EFE">
            <w:pPr>
              <w:pStyle w:val="TableParagraph"/>
              <w:ind w:left="112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75713" w:rsidRPr="005433C7" w:rsidRDefault="00BD4C03" w:rsidP="00315EFE">
            <w:pPr>
              <w:pStyle w:val="TableParagraph"/>
              <w:rPr>
                <w:sz w:val="24"/>
                <w:szCs w:val="24"/>
                <w:lang w:val="ro-RO"/>
              </w:rPr>
            </w:pPr>
            <w:hyperlink r:id="rId8" w:history="1">
              <w:r w:rsidR="00175713" w:rsidRPr="005433C7">
                <w:rPr>
                  <w:rStyle w:val="Hyperlink"/>
                  <w:sz w:val="24"/>
                  <w:szCs w:val="24"/>
                  <w:lang w:val="ro-RO"/>
                </w:rPr>
                <w:t>www.isjmm.ro</w:t>
              </w:r>
            </w:hyperlink>
          </w:p>
          <w:p w:rsidR="00175713" w:rsidRPr="005433C7" w:rsidRDefault="00BD4C03" w:rsidP="00315EFE">
            <w:pPr>
              <w:pStyle w:val="TableParagraph"/>
              <w:rPr>
                <w:sz w:val="24"/>
                <w:szCs w:val="24"/>
                <w:lang w:val="ro-RO"/>
              </w:rPr>
            </w:pPr>
            <w:hyperlink r:id="rId9" w:history="1">
              <w:r w:rsidR="00175713" w:rsidRPr="005433C7">
                <w:rPr>
                  <w:rStyle w:val="Hyperlink"/>
                  <w:sz w:val="24"/>
                  <w:szCs w:val="24"/>
                  <w:lang w:val="ro-RO"/>
                </w:rPr>
                <w:t>www.isjmmforum.ro</w:t>
              </w:r>
            </w:hyperlink>
          </w:p>
          <w:p w:rsidR="00175713" w:rsidRPr="005433C7" w:rsidRDefault="00175713" w:rsidP="00315EFE">
            <w:pPr>
              <w:pStyle w:val="TableParagraph"/>
              <w:rPr>
                <w:sz w:val="24"/>
                <w:szCs w:val="24"/>
                <w:lang w:val="ro-RO"/>
              </w:rPr>
            </w:pPr>
          </w:p>
        </w:tc>
      </w:tr>
      <w:tr w:rsidR="00175713" w:rsidRPr="005433C7" w:rsidTr="00315EFE">
        <w:tc>
          <w:tcPr>
            <w:tcW w:w="542" w:type="dxa"/>
          </w:tcPr>
          <w:p w:rsidR="00175713" w:rsidRPr="005433C7" w:rsidRDefault="00175713" w:rsidP="00315EFE">
            <w:pPr>
              <w:pStyle w:val="TableParagraph"/>
              <w:ind w:right="122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3.4</w:t>
            </w:r>
          </w:p>
        </w:tc>
        <w:tc>
          <w:tcPr>
            <w:tcW w:w="1276" w:type="dxa"/>
          </w:tcPr>
          <w:p w:rsidR="00175713" w:rsidRPr="005433C7" w:rsidRDefault="00175713" w:rsidP="00315EFE">
            <w:pPr>
              <w:pStyle w:val="TableParagraph"/>
              <w:ind w:left="108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Informare</w:t>
            </w:r>
          </w:p>
        </w:tc>
        <w:tc>
          <w:tcPr>
            <w:tcW w:w="719" w:type="dxa"/>
          </w:tcPr>
          <w:p w:rsidR="00175713" w:rsidRPr="005433C7" w:rsidRDefault="00175713" w:rsidP="00315EFE">
            <w:pPr>
              <w:pStyle w:val="TableParagraph"/>
              <w:ind w:left="106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348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UPJ</w:t>
            </w:r>
          </w:p>
        </w:tc>
        <w:tc>
          <w:tcPr>
            <w:tcW w:w="1439" w:type="dxa"/>
          </w:tcPr>
          <w:p w:rsidR="00175713" w:rsidRPr="005433C7" w:rsidRDefault="00175713" w:rsidP="00315EFE">
            <w:pPr>
              <w:pStyle w:val="TableParagraph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D / Da toate UPJ din județ</w:t>
            </w:r>
          </w:p>
        </w:tc>
        <w:tc>
          <w:tcPr>
            <w:tcW w:w="1790" w:type="dxa"/>
          </w:tcPr>
          <w:p w:rsidR="00175713" w:rsidRPr="005433C7" w:rsidRDefault="00175713" w:rsidP="00315EFE">
            <w:pPr>
              <w:pStyle w:val="TableParagraph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982" w:type="dxa"/>
          </w:tcPr>
          <w:p w:rsidR="00175713" w:rsidRPr="005433C7" w:rsidRDefault="00175713" w:rsidP="00315EFE">
            <w:pPr>
              <w:pStyle w:val="TableParagraph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277" w:type="dxa"/>
            <w:vMerge/>
          </w:tcPr>
          <w:p w:rsidR="00175713" w:rsidRPr="005433C7" w:rsidRDefault="00175713" w:rsidP="00315EFE">
            <w:pPr>
              <w:pStyle w:val="TableParagraph"/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:rsidR="00175713" w:rsidRPr="005433C7" w:rsidRDefault="00175713" w:rsidP="00175713">
      <w:pPr>
        <w:spacing w:line="240" w:lineRule="auto"/>
        <w:rPr>
          <w:szCs w:val="24"/>
        </w:rPr>
      </w:pPr>
    </w:p>
    <w:p w:rsidR="00175713" w:rsidRPr="005433C7" w:rsidRDefault="00175713" w:rsidP="00BA1259">
      <w:pPr>
        <w:pStyle w:val="Heading1"/>
        <w:numPr>
          <w:ilvl w:val="0"/>
          <w:numId w:val="2"/>
        </w:numPr>
        <w:tabs>
          <w:tab w:val="left" w:pos="360"/>
          <w:tab w:val="left" w:pos="1134"/>
        </w:tabs>
        <w:spacing w:before="0" w:line="240" w:lineRule="auto"/>
        <w:ind w:left="993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433C7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SCOPUL</w:t>
      </w:r>
    </w:p>
    <w:p w:rsidR="00175713" w:rsidRDefault="00175713" w:rsidP="00175713">
      <w:pPr>
        <w:pStyle w:val="ListParagraph"/>
        <w:numPr>
          <w:ilvl w:val="1"/>
          <w:numId w:val="4"/>
        </w:numPr>
        <w:tabs>
          <w:tab w:val="left" w:pos="964"/>
        </w:tabs>
        <w:spacing w:line="240" w:lineRule="auto"/>
        <w:ind w:left="397" w:hanging="397"/>
        <w:contextualSpacing w:val="0"/>
        <w:rPr>
          <w:szCs w:val="24"/>
        </w:rPr>
      </w:pPr>
      <w:r w:rsidRPr="005433C7">
        <w:rPr>
          <w:szCs w:val="24"/>
        </w:rPr>
        <w:t xml:space="preserve">Procedura reglementează modalitatea de organizare și desfășurare a etapei </w:t>
      </w:r>
      <w:r>
        <w:rPr>
          <w:szCs w:val="24"/>
        </w:rPr>
        <w:t xml:space="preserve">a III-a </w:t>
      </w:r>
      <w:r w:rsidR="0010499E" w:rsidRPr="0010499E">
        <w:rPr>
          <w:bCs/>
          <w:szCs w:val="24"/>
          <w:lang w:eastAsia="ro-RO"/>
        </w:rPr>
        <w:t xml:space="preserve">de repartizări și redistribuiri pe locurile libere și rezolvarea cazurilor speciale </w:t>
      </w:r>
      <w:r w:rsidR="0010499E">
        <w:rPr>
          <w:bCs/>
          <w:szCs w:val="24"/>
          <w:lang w:eastAsia="ro-RO"/>
        </w:rPr>
        <w:t xml:space="preserve">pentru învățământul profesional și dual, </w:t>
      </w:r>
      <w:r w:rsidR="0010499E" w:rsidRPr="0010499E">
        <w:rPr>
          <w:bCs/>
          <w:szCs w:val="24"/>
          <w:lang w:eastAsia="ro-RO"/>
        </w:rPr>
        <w:t>de către comisia de admitere județeană</w:t>
      </w:r>
      <w:r w:rsidR="0010499E">
        <w:rPr>
          <w:bCs/>
          <w:szCs w:val="24"/>
          <w:lang w:eastAsia="ro-RO"/>
        </w:rPr>
        <w:t>, pentru anul școlar 202</w:t>
      </w:r>
      <w:r w:rsidR="00172969">
        <w:rPr>
          <w:bCs/>
          <w:szCs w:val="24"/>
          <w:lang w:eastAsia="ro-RO"/>
        </w:rPr>
        <w:t>5</w:t>
      </w:r>
      <w:r w:rsidR="0010499E">
        <w:rPr>
          <w:bCs/>
          <w:szCs w:val="24"/>
          <w:lang w:eastAsia="ro-RO"/>
        </w:rPr>
        <w:t>-202</w:t>
      </w:r>
      <w:r w:rsidR="00172969">
        <w:rPr>
          <w:bCs/>
          <w:szCs w:val="24"/>
          <w:lang w:eastAsia="ro-RO"/>
        </w:rPr>
        <w:t>6</w:t>
      </w:r>
      <w:r w:rsidR="0010499E">
        <w:rPr>
          <w:bCs/>
          <w:szCs w:val="24"/>
          <w:lang w:eastAsia="ro-RO"/>
        </w:rPr>
        <w:t>.</w:t>
      </w:r>
    </w:p>
    <w:p w:rsidR="00175713" w:rsidRPr="005433C7" w:rsidRDefault="00175713" w:rsidP="00175713">
      <w:pPr>
        <w:spacing w:line="240" w:lineRule="auto"/>
        <w:rPr>
          <w:szCs w:val="24"/>
        </w:rPr>
      </w:pPr>
    </w:p>
    <w:p w:rsidR="00175713" w:rsidRPr="005433C7" w:rsidRDefault="00175713" w:rsidP="00BA1259">
      <w:pPr>
        <w:pStyle w:val="Heading1"/>
        <w:numPr>
          <w:ilvl w:val="0"/>
          <w:numId w:val="2"/>
        </w:numPr>
        <w:tabs>
          <w:tab w:val="left" w:pos="562"/>
        </w:tabs>
        <w:spacing w:before="0" w:line="240" w:lineRule="auto"/>
        <w:ind w:left="993" w:hanging="39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433C7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DOMENIUL DEAPLICARE</w:t>
      </w:r>
    </w:p>
    <w:p w:rsidR="00175713" w:rsidRPr="005433C7" w:rsidRDefault="00175713" w:rsidP="00175713">
      <w:pPr>
        <w:pStyle w:val="BodyText"/>
        <w:ind w:firstLine="709"/>
        <w:jc w:val="both"/>
        <w:rPr>
          <w:lang w:val="ro-RO"/>
        </w:rPr>
      </w:pPr>
      <w:r w:rsidRPr="005433C7">
        <w:rPr>
          <w:lang w:val="ro-RO"/>
        </w:rPr>
        <w:t xml:space="preserve">Procedura se aplică de către membrii comisiei judeţene constituită la nivelul Inspectoratului Școlar Județean Maramureș. </w:t>
      </w:r>
    </w:p>
    <w:p w:rsidR="00175713" w:rsidRPr="00BA1259" w:rsidRDefault="00175713" w:rsidP="00BA1259">
      <w:pPr>
        <w:widowControl/>
        <w:adjustRightInd w:val="0"/>
        <w:spacing w:line="240" w:lineRule="auto"/>
        <w:ind w:firstLine="709"/>
        <w:rPr>
          <w:rFonts w:ascii="ArialMT" w:hAnsi="ArialMT" w:cs="ArialMT"/>
          <w:sz w:val="20"/>
          <w:szCs w:val="20"/>
          <w:lang w:val="en-GB" w:eastAsia="ro-RO"/>
        </w:rPr>
      </w:pPr>
      <w:r w:rsidRPr="005433C7">
        <w:t xml:space="preserve">Dispoziţiile prezentei proceduri se aplică tuturor candidaţilor la admiterea în învățământul </w:t>
      </w:r>
      <w:r w:rsidR="0010499E">
        <w:t>profesional și dual</w:t>
      </w:r>
      <w:r w:rsidRPr="005433C7">
        <w:t>, precum şi celor din seriile anterioare care nu împlinesc 18 ani până la data începerii cursurilor anului şcolar 202</w:t>
      </w:r>
      <w:r w:rsidR="00172969">
        <w:t>5</w:t>
      </w:r>
      <w:r w:rsidRPr="005433C7">
        <w:t xml:space="preserve"> - 202</w:t>
      </w:r>
      <w:r w:rsidR="00172969">
        <w:t>6</w:t>
      </w:r>
      <w:r w:rsidRPr="005433C7">
        <w:t xml:space="preserve">, </w:t>
      </w:r>
      <w:r w:rsidR="00BA1259">
        <w:t xml:space="preserve">care </w:t>
      </w:r>
      <w:r w:rsidR="00BA1259" w:rsidRPr="00BA1259">
        <w:rPr>
          <w:szCs w:val="24"/>
          <w:lang w:eastAsia="ro-RO"/>
        </w:rPr>
        <w:t>nu au participat sau nu au fost admiși la etapele anterioare de admitere sau au fost admiși, dar nu au confirmat locurile ocupate prin depunerea dosarelor de înscriere</w:t>
      </w:r>
      <w:r w:rsidR="00BA1259">
        <w:rPr>
          <w:szCs w:val="24"/>
          <w:lang w:eastAsia="ro-RO"/>
        </w:rPr>
        <w:t xml:space="preserve">. </w:t>
      </w:r>
    </w:p>
    <w:p w:rsidR="00BA1259" w:rsidRDefault="00175713" w:rsidP="00BA1259">
      <w:pPr>
        <w:pStyle w:val="BodyText"/>
        <w:ind w:firstLine="709"/>
        <w:jc w:val="both"/>
        <w:rPr>
          <w:lang w:val="ro-RO"/>
        </w:rPr>
      </w:pPr>
      <w:r w:rsidRPr="005433C7">
        <w:rPr>
          <w:lang w:val="ro-RO"/>
        </w:rPr>
        <w:t>Dispoziţiile prezentei proceduri se aplică atât părinţilor/tutorilor legal instituiţi/reprezentanţilor legali ai candidaților, cât și cadrelor didactice/ diriginților și directorilor unităților de învățământ care au atribuții privind admiterea în anul școlar 202</w:t>
      </w:r>
      <w:r w:rsidR="00172969">
        <w:rPr>
          <w:lang w:val="ro-RO"/>
        </w:rPr>
        <w:t>5</w:t>
      </w:r>
      <w:r w:rsidRPr="005433C7">
        <w:rPr>
          <w:lang w:val="ro-RO"/>
        </w:rPr>
        <w:t>-202</w:t>
      </w:r>
      <w:r w:rsidR="00172969">
        <w:rPr>
          <w:lang w:val="ro-RO"/>
        </w:rPr>
        <w:t>6</w:t>
      </w:r>
      <w:r w:rsidRPr="005433C7">
        <w:rPr>
          <w:lang w:val="ro-RO"/>
        </w:rPr>
        <w:t xml:space="preserve"> în învățământul </w:t>
      </w:r>
      <w:r w:rsidR="00BA1259">
        <w:rPr>
          <w:lang w:val="ro-RO"/>
        </w:rPr>
        <w:t xml:space="preserve">profesional și dual. </w:t>
      </w:r>
    </w:p>
    <w:p w:rsidR="00BA1259" w:rsidRDefault="00BA1259" w:rsidP="00BA1259">
      <w:pPr>
        <w:pStyle w:val="BodyText"/>
        <w:ind w:firstLine="709"/>
        <w:jc w:val="both"/>
        <w:rPr>
          <w:lang w:val="ro-RO"/>
        </w:rPr>
      </w:pPr>
    </w:p>
    <w:p w:rsidR="00175713" w:rsidRPr="005433C7" w:rsidRDefault="00175713" w:rsidP="00BA1259">
      <w:pPr>
        <w:pStyle w:val="BodyText"/>
        <w:numPr>
          <w:ilvl w:val="0"/>
          <w:numId w:val="2"/>
        </w:numPr>
        <w:ind w:left="993"/>
        <w:jc w:val="both"/>
        <w:rPr>
          <w:b/>
          <w:bCs/>
        </w:rPr>
      </w:pPr>
      <w:r w:rsidRPr="005433C7">
        <w:rPr>
          <w:b/>
          <w:bCs/>
          <w:u w:val="thick"/>
        </w:rPr>
        <w:t>DOCUMENTE DEREFERINŢĂ</w:t>
      </w:r>
    </w:p>
    <w:p w:rsidR="00175713" w:rsidRPr="00442EF5" w:rsidRDefault="00175713" w:rsidP="00442EF5">
      <w:pPr>
        <w:pStyle w:val="BodyText"/>
        <w:numPr>
          <w:ilvl w:val="1"/>
          <w:numId w:val="6"/>
        </w:numPr>
        <w:ind w:left="426" w:hanging="426"/>
        <w:jc w:val="both"/>
        <w:rPr>
          <w:color w:val="000000" w:themeColor="text1"/>
          <w:lang w:val="ro-RO"/>
        </w:rPr>
      </w:pPr>
      <w:r w:rsidRPr="005433C7">
        <w:rPr>
          <w:color w:val="000000" w:themeColor="text1"/>
          <w:lang w:val="ro-RO"/>
        </w:rPr>
        <w:t>Legea învățământului preuniversitar 198/2023,cu modificările și completările ulterioare;</w:t>
      </w:r>
    </w:p>
    <w:p w:rsidR="00175713" w:rsidRPr="00442EF5" w:rsidRDefault="00175713" w:rsidP="00442EF5">
      <w:pPr>
        <w:pStyle w:val="ListParagraph"/>
        <w:numPr>
          <w:ilvl w:val="1"/>
          <w:numId w:val="6"/>
        </w:numPr>
        <w:tabs>
          <w:tab w:val="left" w:pos="709"/>
        </w:tabs>
        <w:spacing w:line="240" w:lineRule="auto"/>
        <w:ind w:left="426" w:hanging="426"/>
        <w:rPr>
          <w:szCs w:val="24"/>
        </w:rPr>
      </w:pPr>
      <w:r w:rsidRPr="00442EF5">
        <w:rPr>
          <w:szCs w:val="24"/>
        </w:rPr>
        <w:t xml:space="preserve">OME nr. </w:t>
      </w:r>
      <w:r w:rsidR="00CA3297">
        <w:rPr>
          <w:szCs w:val="24"/>
        </w:rPr>
        <w:t>7426</w:t>
      </w:r>
      <w:r w:rsidR="00172969">
        <w:rPr>
          <w:szCs w:val="24"/>
        </w:rPr>
        <w:t>/</w:t>
      </w:r>
      <w:r w:rsidRPr="00442EF5">
        <w:rPr>
          <w:szCs w:val="24"/>
        </w:rPr>
        <w:t>1</w:t>
      </w:r>
      <w:r w:rsidR="00172969">
        <w:rPr>
          <w:szCs w:val="24"/>
        </w:rPr>
        <w:t>8.11</w:t>
      </w:r>
      <w:r w:rsidRPr="00442EF5">
        <w:rPr>
          <w:szCs w:val="24"/>
        </w:rPr>
        <w:t>.202</w:t>
      </w:r>
      <w:r w:rsidR="00172969">
        <w:rPr>
          <w:szCs w:val="24"/>
        </w:rPr>
        <w:t>4</w:t>
      </w:r>
      <w:r w:rsidRPr="00442EF5">
        <w:rPr>
          <w:szCs w:val="24"/>
        </w:rPr>
        <w:t xml:space="preserve"> </w:t>
      </w:r>
      <w:r w:rsidR="00172969">
        <w:rPr>
          <w:szCs w:val="24"/>
        </w:rPr>
        <w:t xml:space="preserve">privind organizarea, </w:t>
      </w:r>
      <w:r w:rsidRPr="00442EF5">
        <w:rPr>
          <w:szCs w:val="24"/>
        </w:rPr>
        <w:t>desfăşur</w:t>
      </w:r>
      <w:r w:rsidR="00442EF5" w:rsidRPr="00442EF5">
        <w:rPr>
          <w:szCs w:val="24"/>
        </w:rPr>
        <w:t>area</w:t>
      </w:r>
      <w:r w:rsidR="00172969">
        <w:rPr>
          <w:szCs w:val="24"/>
        </w:rPr>
        <w:t xml:space="preserve"> și calendarul</w:t>
      </w:r>
      <w:r w:rsidR="00442EF5" w:rsidRPr="00442EF5">
        <w:rPr>
          <w:szCs w:val="24"/>
        </w:rPr>
        <w:t xml:space="preserve"> admiterii în învăţământu</w:t>
      </w:r>
      <w:r w:rsidRPr="00442EF5">
        <w:rPr>
          <w:szCs w:val="24"/>
        </w:rPr>
        <w:t>l</w:t>
      </w:r>
      <w:r w:rsidR="00442EF5" w:rsidRPr="00442EF5">
        <w:rPr>
          <w:szCs w:val="24"/>
        </w:rPr>
        <w:t xml:space="preserve"> profesional și dual</w:t>
      </w:r>
      <w:r w:rsidRPr="00442EF5">
        <w:rPr>
          <w:szCs w:val="24"/>
        </w:rPr>
        <w:t xml:space="preserve"> pentru anul şcolar 202</w:t>
      </w:r>
      <w:r w:rsidR="00172969">
        <w:rPr>
          <w:szCs w:val="24"/>
        </w:rPr>
        <w:t>5</w:t>
      </w:r>
      <w:r w:rsidRPr="00442EF5">
        <w:rPr>
          <w:szCs w:val="24"/>
        </w:rPr>
        <w:t>-202</w:t>
      </w:r>
      <w:r w:rsidR="00172969">
        <w:rPr>
          <w:szCs w:val="24"/>
        </w:rPr>
        <w:t>6</w:t>
      </w:r>
      <w:r w:rsidRPr="00442EF5">
        <w:rPr>
          <w:szCs w:val="24"/>
        </w:rPr>
        <w:t>;</w:t>
      </w:r>
    </w:p>
    <w:p w:rsidR="00175713" w:rsidRPr="005433C7" w:rsidRDefault="00175713" w:rsidP="00175713">
      <w:pPr>
        <w:pStyle w:val="ListParagraph"/>
        <w:numPr>
          <w:ilvl w:val="1"/>
          <w:numId w:val="6"/>
        </w:numPr>
        <w:tabs>
          <w:tab w:val="left" w:pos="945"/>
        </w:tabs>
        <w:spacing w:line="240" w:lineRule="auto"/>
        <w:ind w:left="397" w:hanging="397"/>
        <w:contextualSpacing w:val="0"/>
        <w:rPr>
          <w:szCs w:val="24"/>
        </w:rPr>
      </w:pPr>
      <w:r w:rsidRPr="005433C7">
        <w:rPr>
          <w:szCs w:val="24"/>
        </w:rPr>
        <w:t>OMECTS nr. 5530/2011 privind Regulamentul cadru de organizare și funcționare a inspectoratelor școlare;</w:t>
      </w:r>
    </w:p>
    <w:p w:rsidR="00175713" w:rsidRPr="005433C7" w:rsidRDefault="00175713" w:rsidP="00175713">
      <w:pPr>
        <w:pStyle w:val="ListParagraph"/>
        <w:numPr>
          <w:ilvl w:val="1"/>
          <w:numId w:val="6"/>
        </w:numPr>
        <w:tabs>
          <w:tab w:val="left" w:pos="1004"/>
        </w:tabs>
        <w:spacing w:line="240" w:lineRule="auto"/>
        <w:ind w:left="397" w:hanging="397"/>
        <w:contextualSpacing w:val="0"/>
        <w:rPr>
          <w:szCs w:val="24"/>
        </w:rPr>
      </w:pPr>
      <w:r w:rsidRPr="005433C7">
        <w:rPr>
          <w:szCs w:val="24"/>
        </w:rPr>
        <w:t xml:space="preserve">OME nr. </w:t>
      </w:r>
      <w:r w:rsidR="00172969">
        <w:rPr>
          <w:szCs w:val="24"/>
        </w:rPr>
        <w:t>5726</w:t>
      </w:r>
      <w:r w:rsidRPr="005433C7">
        <w:rPr>
          <w:szCs w:val="24"/>
        </w:rPr>
        <w:t>/</w:t>
      </w:r>
      <w:r w:rsidR="00172969">
        <w:rPr>
          <w:szCs w:val="24"/>
        </w:rPr>
        <w:t>06.08.2024</w:t>
      </w:r>
      <w:r w:rsidRPr="005433C7">
        <w:rPr>
          <w:szCs w:val="24"/>
        </w:rPr>
        <w:t xml:space="preserve"> – aprobarea Regulamentului cadru de organizare și funcționare unităților de învățământ</w:t>
      </w:r>
      <w:r w:rsidR="00172969">
        <w:rPr>
          <w:szCs w:val="24"/>
        </w:rPr>
        <w:t xml:space="preserve"> </w:t>
      </w:r>
      <w:r w:rsidRPr="005433C7">
        <w:rPr>
          <w:szCs w:val="24"/>
        </w:rPr>
        <w:t>preuniversitar;</w:t>
      </w:r>
    </w:p>
    <w:p w:rsidR="00175713" w:rsidRPr="005433C7" w:rsidRDefault="00175713" w:rsidP="00175713">
      <w:pPr>
        <w:pStyle w:val="ListParagraph"/>
        <w:numPr>
          <w:ilvl w:val="1"/>
          <w:numId w:val="6"/>
        </w:numPr>
        <w:tabs>
          <w:tab w:val="left" w:pos="945"/>
        </w:tabs>
        <w:spacing w:line="240" w:lineRule="auto"/>
        <w:ind w:left="397" w:hanging="397"/>
        <w:contextualSpacing w:val="0"/>
        <w:rPr>
          <w:szCs w:val="24"/>
        </w:rPr>
      </w:pPr>
      <w:r w:rsidRPr="005433C7">
        <w:rPr>
          <w:szCs w:val="24"/>
        </w:rPr>
        <w:t>Legea nr. 190/2018 privind măsuri de punere în aplicare a Regulamentului (UE) 2016/679 al Parlamentului European și al Consiliului din 27.04.2016 privind protecția persoanelor fizice în ceea ce privește prelucrarea datelor cu caracter personal și privind libera circulație a acestor date și de abrogare a Directivei 95/46/CE (regulamentul general privind protecția datelor);</w:t>
      </w:r>
    </w:p>
    <w:p w:rsidR="00175713" w:rsidRPr="005433C7" w:rsidRDefault="00175713" w:rsidP="00175713">
      <w:pPr>
        <w:pStyle w:val="ListParagraph"/>
        <w:numPr>
          <w:ilvl w:val="1"/>
          <w:numId w:val="6"/>
        </w:numPr>
        <w:tabs>
          <w:tab w:val="left" w:pos="945"/>
        </w:tabs>
        <w:spacing w:line="240" w:lineRule="auto"/>
        <w:ind w:left="397" w:hanging="397"/>
        <w:contextualSpacing w:val="0"/>
        <w:rPr>
          <w:szCs w:val="24"/>
        </w:rPr>
      </w:pPr>
      <w:r w:rsidRPr="005433C7">
        <w:rPr>
          <w:szCs w:val="24"/>
        </w:rPr>
        <w:t xml:space="preserve">Decizia inspectorului școlar general al ISJ MARAMUREȘ de constituire a Comisiei Județene </w:t>
      </w:r>
      <w:r w:rsidRPr="005433C7">
        <w:rPr>
          <w:szCs w:val="24"/>
        </w:rPr>
        <w:lastRenderedPageBreak/>
        <w:t>de Admitere județene pentru anul școlar 202</w:t>
      </w:r>
      <w:r w:rsidR="00CA3297">
        <w:rPr>
          <w:szCs w:val="24"/>
        </w:rPr>
        <w:t>5</w:t>
      </w:r>
      <w:r w:rsidRPr="005433C7">
        <w:rPr>
          <w:szCs w:val="24"/>
        </w:rPr>
        <w:t>- 202</w:t>
      </w:r>
      <w:r w:rsidR="00CA3297">
        <w:rPr>
          <w:szCs w:val="24"/>
        </w:rPr>
        <w:t>6</w:t>
      </w:r>
      <w:r w:rsidRPr="005433C7">
        <w:rPr>
          <w:szCs w:val="24"/>
        </w:rPr>
        <w:t>.</w:t>
      </w:r>
    </w:p>
    <w:p w:rsidR="00175713" w:rsidRPr="005433C7" w:rsidRDefault="00175713" w:rsidP="00175713">
      <w:pPr>
        <w:spacing w:line="240" w:lineRule="auto"/>
        <w:rPr>
          <w:szCs w:val="24"/>
        </w:rPr>
      </w:pPr>
    </w:p>
    <w:p w:rsidR="00175713" w:rsidRPr="005433C7" w:rsidRDefault="00175713" w:rsidP="00175713">
      <w:pPr>
        <w:pStyle w:val="Heading1"/>
        <w:numPr>
          <w:ilvl w:val="0"/>
          <w:numId w:val="2"/>
        </w:numPr>
        <w:tabs>
          <w:tab w:val="left" w:pos="360"/>
          <w:tab w:val="left" w:pos="1304"/>
        </w:tabs>
        <w:spacing w:before="0" w:line="240" w:lineRule="auto"/>
        <w:ind w:left="1304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433C7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DEFINIŢII ŞIPRESCURTĂRI</w:t>
      </w:r>
    </w:p>
    <w:p w:rsidR="00175713" w:rsidRPr="005433C7" w:rsidRDefault="00175713" w:rsidP="00175713">
      <w:pPr>
        <w:spacing w:line="240" w:lineRule="auto"/>
        <w:ind w:left="224"/>
        <w:rPr>
          <w:b/>
          <w:szCs w:val="24"/>
        </w:rPr>
      </w:pPr>
      <w:r w:rsidRPr="005433C7">
        <w:rPr>
          <w:b/>
          <w:szCs w:val="24"/>
        </w:rPr>
        <w:t>7.1. Definiţii ale termenilor utilizaţi</w:t>
      </w:r>
    </w:p>
    <w:p w:rsidR="00175713" w:rsidRPr="005433C7" w:rsidRDefault="00175713" w:rsidP="00175713">
      <w:pPr>
        <w:pStyle w:val="ListParagraph"/>
        <w:numPr>
          <w:ilvl w:val="1"/>
          <w:numId w:val="7"/>
        </w:numPr>
        <w:tabs>
          <w:tab w:val="left" w:pos="685"/>
        </w:tabs>
        <w:spacing w:line="240" w:lineRule="auto"/>
        <w:ind w:left="223" w:right="221" w:firstLine="0"/>
        <w:contextualSpacing w:val="0"/>
        <w:rPr>
          <w:szCs w:val="24"/>
        </w:rPr>
      </w:pPr>
      <w:r w:rsidRPr="005433C7">
        <w:rPr>
          <w:szCs w:val="24"/>
        </w:rPr>
        <w:t>Procedura operaţională – Prezentarea formalizată, în scris, a tuturor paşilor care trebuie urmaţi, a metodelor de lucru stabilite şi a regulilor de aplicat în vederea realizării activităţii, cu privire la succesiunea elementelor din cadrul derulării procesului</w:t>
      </w:r>
      <w:r w:rsidR="00442EF5">
        <w:rPr>
          <w:szCs w:val="24"/>
        </w:rPr>
        <w:t xml:space="preserve"> </w:t>
      </w:r>
      <w:r w:rsidRPr="005433C7">
        <w:rPr>
          <w:szCs w:val="24"/>
        </w:rPr>
        <w:t>respectiv.</w:t>
      </w:r>
    </w:p>
    <w:p w:rsidR="00175713" w:rsidRPr="005433C7" w:rsidRDefault="00175713" w:rsidP="00175713">
      <w:pPr>
        <w:pStyle w:val="ListParagraph"/>
        <w:numPr>
          <w:ilvl w:val="1"/>
          <w:numId w:val="7"/>
        </w:numPr>
        <w:tabs>
          <w:tab w:val="left" w:pos="584"/>
        </w:tabs>
        <w:spacing w:line="240" w:lineRule="auto"/>
        <w:ind w:right="222" w:firstLine="0"/>
        <w:contextualSpacing w:val="0"/>
        <w:rPr>
          <w:szCs w:val="24"/>
        </w:rPr>
      </w:pPr>
      <w:r w:rsidRPr="005433C7">
        <w:rPr>
          <w:szCs w:val="24"/>
        </w:rPr>
        <w:t xml:space="preserve"> Ediţie a unei proceduri – Forma iniţială sau actualizată, după caz, a unei proceduri operaţionale, aprobată şidifuzată</w:t>
      </w:r>
    </w:p>
    <w:p w:rsidR="00175713" w:rsidRPr="005433C7" w:rsidRDefault="00175713" w:rsidP="00175713">
      <w:pPr>
        <w:pStyle w:val="ListParagraph"/>
        <w:numPr>
          <w:ilvl w:val="1"/>
          <w:numId w:val="7"/>
        </w:numPr>
        <w:tabs>
          <w:tab w:val="left" w:pos="570"/>
        </w:tabs>
        <w:spacing w:line="240" w:lineRule="auto"/>
        <w:ind w:right="222" w:firstLine="0"/>
        <w:contextualSpacing w:val="0"/>
        <w:rPr>
          <w:szCs w:val="24"/>
        </w:rPr>
      </w:pPr>
      <w:r w:rsidRPr="005433C7">
        <w:rPr>
          <w:szCs w:val="24"/>
        </w:rPr>
        <w:t xml:space="preserve"> Revizia în cadrul ediţiei – Acţiunile de modificare, adăugare, actualizare, suprimare sau altele asemenea, după caz, a uneia sau a mai multor componente ale unei ediţii a procedurii operaţionale, acţiuni care au fost aprobate şi difuzate.</w:t>
      </w:r>
    </w:p>
    <w:tbl>
      <w:tblPr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2046"/>
        <w:gridCol w:w="6741"/>
      </w:tblGrid>
      <w:tr w:rsidR="00175713" w:rsidRPr="005433C7" w:rsidTr="00315EFE">
        <w:trPr>
          <w:trHeight w:val="551"/>
        </w:trPr>
        <w:tc>
          <w:tcPr>
            <w:tcW w:w="56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Nr.</w:t>
            </w:r>
          </w:p>
          <w:p w:rsidR="00175713" w:rsidRPr="005433C7" w:rsidRDefault="00175713" w:rsidP="00315EFE">
            <w:pPr>
              <w:pStyle w:val="TableParagraph"/>
              <w:ind w:left="69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204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Abrevierea</w:t>
            </w:r>
          </w:p>
        </w:tc>
        <w:tc>
          <w:tcPr>
            <w:tcW w:w="6741" w:type="dxa"/>
          </w:tcPr>
          <w:p w:rsidR="00175713" w:rsidRPr="005433C7" w:rsidRDefault="00175713" w:rsidP="00315EFE">
            <w:pPr>
              <w:pStyle w:val="TableParagraph"/>
              <w:ind w:left="41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Termenul abreviat</w:t>
            </w:r>
          </w:p>
        </w:tc>
      </w:tr>
      <w:tr w:rsidR="00175713" w:rsidRPr="005433C7" w:rsidTr="00315EFE">
        <w:trPr>
          <w:trHeight w:val="275"/>
        </w:trPr>
        <w:tc>
          <w:tcPr>
            <w:tcW w:w="56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04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PO</w:t>
            </w:r>
          </w:p>
        </w:tc>
        <w:tc>
          <w:tcPr>
            <w:tcW w:w="6741" w:type="dxa"/>
          </w:tcPr>
          <w:p w:rsidR="00175713" w:rsidRPr="005433C7" w:rsidRDefault="00175713" w:rsidP="00315EFE">
            <w:pPr>
              <w:pStyle w:val="TableParagraph"/>
              <w:ind w:left="41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Procedură operațională</w:t>
            </w:r>
          </w:p>
        </w:tc>
      </w:tr>
      <w:tr w:rsidR="00175713" w:rsidRPr="005433C7" w:rsidTr="00315EFE">
        <w:trPr>
          <w:trHeight w:val="277"/>
        </w:trPr>
        <w:tc>
          <w:tcPr>
            <w:tcW w:w="56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204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E</w:t>
            </w:r>
          </w:p>
        </w:tc>
        <w:tc>
          <w:tcPr>
            <w:tcW w:w="6741" w:type="dxa"/>
          </w:tcPr>
          <w:p w:rsidR="00175713" w:rsidRPr="005433C7" w:rsidRDefault="00175713" w:rsidP="00315EFE">
            <w:pPr>
              <w:pStyle w:val="TableParagraph"/>
              <w:ind w:left="41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Elaborare</w:t>
            </w:r>
          </w:p>
        </w:tc>
      </w:tr>
      <w:tr w:rsidR="00175713" w:rsidRPr="005433C7" w:rsidTr="00315EFE">
        <w:trPr>
          <w:trHeight w:val="275"/>
        </w:trPr>
        <w:tc>
          <w:tcPr>
            <w:tcW w:w="56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204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w w:val="99"/>
                <w:sz w:val="24"/>
                <w:szCs w:val="24"/>
                <w:lang w:val="ro-RO"/>
              </w:rPr>
              <w:t>V</w:t>
            </w:r>
          </w:p>
        </w:tc>
        <w:tc>
          <w:tcPr>
            <w:tcW w:w="6741" w:type="dxa"/>
          </w:tcPr>
          <w:p w:rsidR="00175713" w:rsidRPr="005433C7" w:rsidRDefault="00175713" w:rsidP="00315EFE">
            <w:pPr>
              <w:pStyle w:val="TableParagraph"/>
              <w:ind w:left="41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Verificare</w:t>
            </w:r>
          </w:p>
        </w:tc>
      </w:tr>
      <w:tr w:rsidR="00175713" w:rsidRPr="005433C7" w:rsidTr="00315EFE">
        <w:trPr>
          <w:trHeight w:val="275"/>
        </w:trPr>
        <w:tc>
          <w:tcPr>
            <w:tcW w:w="56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204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w w:val="99"/>
                <w:sz w:val="24"/>
                <w:szCs w:val="24"/>
                <w:lang w:val="ro-RO"/>
              </w:rPr>
              <w:t>A</w:t>
            </w:r>
          </w:p>
        </w:tc>
        <w:tc>
          <w:tcPr>
            <w:tcW w:w="6741" w:type="dxa"/>
          </w:tcPr>
          <w:p w:rsidR="00175713" w:rsidRPr="005433C7" w:rsidRDefault="00175713" w:rsidP="00315EFE">
            <w:pPr>
              <w:pStyle w:val="TableParagraph"/>
              <w:ind w:left="41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Aprobare</w:t>
            </w:r>
          </w:p>
        </w:tc>
      </w:tr>
      <w:tr w:rsidR="00175713" w:rsidRPr="005433C7" w:rsidTr="00315EFE">
        <w:trPr>
          <w:trHeight w:val="275"/>
        </w:trPr>
        <w:tc>
          <w:tcPr>
            <w:tcW w:w="56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204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Ap.</w:t>
            </w:r>
          </w:p>
        </w:tc>
        <w:tc>
          <w:tcPr>
            <w:tcW w:w="6741" w:type="dxa"/>
          </w:tcPr>
          <w:p w:rsidR="00175713" w:rsidRPr="005433C7" w:rsidRDefault="00175713" w:rsidP="00315EFE">
            <w:pPr>
              <w:pStyle w:val="TableParagraph"/>
              <w:ind w:left="41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Aplicare</w:t>
            </w:r>
          </w:p>
        </w:tc>
      </w:tr>
      <w:tr w:rsidR="00175713" w:rsidRPr="005433C7" w:rsidTr="00315EFE">
        <w:trPr>
          <w:trHeight w:val="277"/>
        </w:trPr>
        <w:tc>
          <w:tcPr>
            <w:tcW w:w="56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204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Ah.</w:t>
            </w:r>
          </w:p>
        </w:tc>
        <w:tc>
          <w:tcPr>
            <w:tcW w:w="6741" w:type="dxa"/>
          </w:tcPr>
          <w:p w:rsidR="00175713" w:rsidRPr="005433C7" w:rsidRDefault="00175713" w:rsidP="00315EFE">
            <w:pPr>
              <w:pStyle w:val="TableParagraph"/>
              <w:ind w:left="41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Arhivare</w:t>
            </w:r>
          </w:p>
        </w:tc>
      </w:tr>
      <w:tr w:rsidR="00175713" w:rsidRPr="005433C7" w:rsidTr="00315EFE">
        <w:trPr>
          <w:trHeight w:val="275"/>
        </w:trPr>
        <w:tc>
          <w:tcPr>
            <w:tcW w:w="56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204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ME</w:t>
            </w:r>
          </w:p>
        </w:tc>
        <w:tc>
          <w:tcPr>
            <w:tcW w:w="6741" w:type="dxa"/>
          </w:tcPr>
          <w:p w:rsidR="00175713" w:rsidRPr="005433C7" w:rsidRDefault="00175713" w:rsidP="00315EFE">
            <w:pPr>
              <w:pStyle w:val="TableParagraph"/>
              <w:ind w:left="41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Ministerul Educaţiei</w:t>
            </w:r>
          </w:p>
        </w:tc>
      </w:tr>
      <w:tr w:rsidR="00175713" w:rsidRPr="005433C7" w:rsidTr="00315EFE">
        <w:trPr>
          <w:trHeight w:val="275"/>
        </w:trPr>
        <w:tc>
          <w:tcPr>
            <w:tcW w:w="56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204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ISJ MARAMUREȘ</w:t>
            </w:r>
          </w:p>
        </w:tc>
        <w:tc>
          <w:tcPr>
            <w:tcW w:w="6741" w:type="dxa"/>
          </w:tcPr>
          <w:p w:rsidR="00175713" w:rsidRPr="005433C7" w:rsidRDefault="00175713" w:rsidP="00315EFE">
            <w:pPr>
              <w:pStyle w:val="TableParagraph"/>
              <w:ind w:left="41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Inspectoratul Şcolar Judeţean MARAMUREȘ</w:t>
            </w:r>
          </w:p>
        </w:tc>
      </w:tr>
      <w:tr w:rsidR="00175713" w:rsidRPr="005433C7" w:rsidTr="00315EFE">
        <w:trPr>
          <w:trHeight w:val="275"/>
        </w:trPr>
        <w:tc>
          <w:tcPr>
            <w:tcW w:w="56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204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CA</w:t>
            </w:r>
          </w:p>
        </w:tc>
        <w:tc>
          <w:tcPr>
            <w:tcW w:w="6741" w:type="dxa"/>
          </w:tcPr>
          <w:p w:rsidR="00175713" w:rsidRPr="005433C7" w:rsidRDefault="00175713" w:rsidP="00315EFE">
            <w:pPr>
              <w:pStyle w:val="TableParagraph"/>
              <w:ind w:left="41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Consiliu de Administraţie</w:t>
            </w:r>
          </w:p>
        </w:tc>
      </w:tr>
      <w:tr w:rsidR="00175713" w:rsidRPr="005433C7" w:rsidTr="00315EFE">
        <w:trPr>
          <w:trHeight w:val="277"/>
        </w:trPr>
        <w:tc>
          <w:tcPr>
            <w:tcW w:w="56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204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OME</w:t>
            </w:r>
          </w:p>
        </w:tc>
        <w:tc>
          <w:tcPr>
            <w:tcW w:w="6741" w:type="dxa"/>
          </w:tcPr>
          <w:p w:rsidR="00175713" w:rsidRPr="005433C7" w:rsidRDefault="00175713" w:rsidP="00315EFE">
            <w:pPr>
              <w:pStyle w:val="TableParagraph"/>
              <w:ind w:left="41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Ordin al Ministrului Educaţiei</w:t>
            </w:r>
          </w:p>
        </w:tc>
      </w:tr>
      <w:tr w:rsidR="00175713" w:rsidRPr="005433C7" w:rsidTr="00315EFE">
        <w:trPr>
          <w:trHeight w:val="275"/>
        </w:trPr>
        <w:tc>
          <w:tcPr>
            <w:tcW w:w="56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204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OMECTS</w:t>
            </w:r>
          </w:p>
        </w:tc>
        <w:tc>
          <w:tcPr>
            <w:tcW w:w="6741" w:type="dxa"/>
          </w:tcPr>
          <w:p w:rsidR="00175713" w:rsidRPr="005433C7" w:rsidRDefault="00175713" w:rsidP="00315EFE">
            <w:pPr>
              <w:pStyle w:val="TableParagraph"/>
              <w:ind w:left="41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Ordin al Ministrului Educaţiei, Cercetării, Tineretului și Sportului</w:t>
            </w:r>
          </w:p>
        </w:tc>
      </w:tr>
      <w:tr w:rsidR="00175713" w:rsidRPr="005433C7" w:rsidTr="00315EFE">
        <w:trPr>
          <w:trHeight w:val="551"/>
        </w:trPr>
        <w:tc>
          <w:tcPr>
            <w:tcW w:w="56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2046" w:type="dxa"/>
          </w:tcPr>
          <w:p w:rsidR="00175713" w:rsidRPr="005433C7" w:rsidRDefault="00175713" w:rsidP="00315EFE">
            <w:pPr>
              <w:pStyle w:val="TableParagraph"/>
              <w:ind w:left="4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Calendar</w:t>
            </w:r>
          </w:p>
        </w:tc>
        <w:tc>
          <w:tcPr>
            <w:tcW w:w="6741" w:type="dxa"/>
          </w:tcPr>
          <w:p w:rsidR="00175713" w:rsidRPr="005433C7" w:rsidRDefault="00175713" w:rsidP="00CA3297">
            <w:pPr>
              <w:pStyle w:val="TableParagraph"/>
              <w:ind w:left="41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Calendarul admiterii în învăţământ</w:t>
            </w:r>
            <w:r w:rsidR="00CA3297">
              <w:rPr>
                <w:sz w:val="24"/>
                <w:szCs w:val="24"/>
                <w:lang w:val="ro-RO"/>
              </w:rPr>
              <w:t>ul</w:t>
            </w:r>
            <w:r w:rsidRPr="005433C7">
              <w:rPr>
                <w:sz w:val="24"/>
                <w:szCs w:val="24"/>
                <w:lang w:val="ro-RO"/>
              </w:rPr>
              <w:t xml:space="preserve"> </w:t>
            </w:r>
            <w:r w:rsidR="00CA3297">
              <w:rPr>
                <w:sz w:val="24"/>
                <w:szCs w:val="24"/>
                <w:lang w:val="ro-RO"/>
              </w:rPr>
              <w:t>profesional/dual</w:t>
            </w:r>
            <w:r w:rsidRPr="005433C7">
              <w:rPr>
                <w:sz w:val="24"/>
                <w:szCs w:val="24"/>
                <w:lang w:val="ro-RO"/>
              </w:rPr>
              <w:t xml:space="preserve"> pentru anul școlar 202</w:t>
            </w:r>
            <w:r w:rsidR="00CA3297">
              <w:rPr>
                <w:sz w:val="24"/>
                <w:szCs w:val="24"/>
                <w:lang w:val="ro-RO"/>
              </w:rPr>
              <w:t>5</w:t>
            </w:r>
            <w:r w:rsidRPr="005433C7">
              <w:rPr>
                <w:sz w:val="24"/>
                <w:szCs w:val="24"/>
                <w:lang w:val="ro-RO"/>
              </w:rPr>
              <w:t>-202</w:t>
            </w:r>
            <w:r w:rsidR="00CA3297">
              <w:rPr>
                <w:sz w:val="24"/>
                <w:szCs w:val="24"/>
                <w:lang w:val="ro-RO"/>
              </w:rPr>
              <w:t>6</w:t>
            </w:r>
          </w:p>
        </w:tc>
      </w:tr>
    </w:tbl>
    <w:p w:rsidR="00175713" w:rsidRPr="005433C7" w:rsidRDefault="00175713" w:rsidP="00175713">
      <w:pPr>
        <w:spacing w:line="240" w:lineRule="auto"/>
        <w:rPr>
          <w:szCs w:val="24"/>
        </w:rPr>
      </w:pPr>
    </w:p>
    <w:p w:rsidR="00175713" w:rsidRPr="00442EF5" w:rsidRDefault="00175713" w:rsidP="00442EF5">
      <w:pPr>
        <w:pStyle w:val="Heading1"/>
        <w:numPr>
          <w:ilvl w:val="0"/>
          <w:numId w:val="2"/>
        </w:numPr>
        <w:tabs>
          <w:tab w:val="left" w:pos="1304"/>
        </w:tabs>
        <w:spacing w:before="0" w:line="240" w:lineRule="auto"/>
        <w:ind w:left="1134" w:hanging="39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433C7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PROCEDURA</w:t>
      </w:r>
    </w:p>
    <w:p w:rsidR="00175713" w:rsidRPr="005433C7" w:rsidRDefault="00175713" w:rsidP="00175713">
      <w:pPr>
        <w:pStyle w:val="ListParagraph"/>
        <w:tabs>
          <w:tab w:val="left" w:pos="667"/>
        </w:tabs>
        <w:spacing w:line="240" w:lineRule="auto"/>
        <w:ind w:left="286" w:right="331"/>
        <w:contextualSpacing w:val="0"/>
        <w:rPr>
          <w:szCs w:val="24"/>
        </w:rPr>
      </w:pPr>
    </w:p>
    <w:p w:rsidR="00175713" w:rsidRPr="005433C7" w:rsidRDefault="00175713" w:rsidP="00175713">
      <w:pPr>
        <w:pStyle w:val="ListParagraph"/>
        <w:numPr>
          <w:ilvl w:val="1"/>
          <w:numId w:val="9"/>
        </w:numPr>
        <w:tabs>
          <w:tab w:val="left" w:pos="667"/>
        </w:tabs>
        <w:spacing w:line="240" w:lineRule="auto"/>
        <w:ind w:right="331" w:firstLine="62"/>
        <w:contextualSpacing w:val="0"/>
        <w:jc w:val="both"/>
        <w:rPr>
          <w:szCs w:val="24"/>
        </w:rPr>
      </w:pPr>
      <w:r w:rsidRPr="005433C7">
        <w:rPr>
          <w:w w:val="105"/>
          <w:szCs w:val="24"/>
        </w:rPr>
        <w:t xml:space="preserve">Prezenta procedură se aplică tuturor persoanelor care au atribuții privind a </w:t>
      </w:r>
      <w:r w:rsidR="00315EFE">
        <w:rPr>
          <w:w w:val="105"/>
          <w:szCs w:val="24"/>
        </w:rPr>
        <w:t>treia</w:t>
      </w:r>
      <w:r w:rsidRPr="005433C7">
        <w:rPr>
          <w:w w:val="105"/>
          <w:szCs w:val="24"/>
        </w:rPr>
        <w:t xml:space="preserve"> etapă de admitere în învățământul </w:t>
      </w:r>
      <w:r w:rsidR="00315EFE">
        <w:rPr>
          <w:w w:val="105"/>
          <w:szCs w:val="24"/>
        </w:rPr>
        <w:t>profesional și dual</w:t>
      </w:r>
      <w:r w:rsidRPr="005433C7">
        <w:rPr>
          <w:w w:val="105"/>
          <w:szCs w:val="24"/>
        </w:rPr>
        <w:t xml:space="preserve"> pentru candidații din seria curentă și celor din seriile anterioare care nu împlinesc 18 ani până la data începerii cursurilor anului școlar 202</w:t>
      </w:r>
      <w:r w:rsidR="00CA3297">
        <w:rPr>
          <w:w w:val="105"/>
          <w:szCs w:val="24"/>
        </w:rPr>
        <w:t>5</w:t>
      </w:r>
      <w:r w:rsidRPr="005433C7">
        <w:rPr>
          <w:w w:val="105"/>
          <w:szCs w:val="24"/>
        </w:rPr>
        <w:t>-202</w:t>
      </w:r>
      <w:r w:rsidR="00CA3297">
        <w:rPr>
          <w:w w:val="105"/>
          <w:szCs w:val="24"/>
        </w:rPr>
        <w:t>6</w:t>
      </w:r>
      <w:r w:rsidRPr="005433C7">
        <w:rPr>
          <w:w w:val="105"/>
          <w:szCs w:val="24"/>
        </w:rPr>
        <w:t xml:space="preserve"> și părinților/tutorilor legali instituiți/reprezentanților legali ai acestora;</w:t>
      </w:r>
    </w:p>
    <w:p w:rsidR="00175713" w:rsidRPr="005433C7" w:rsidRDefault="00175713" w:rsidP="00175713">
      <w:pPr>
        <w:pStyle w:val="ListParagraph"/>
        <w:numPr>
          <w:ilvl w:val="1"/>
          <w:numId w:val="9"/>
        </w:numPr>
        <w:tabs>
          <w:tab w:val="left" w:pos="755"/>
        </w:tabs>
        <w:spacing w:line="240" w:lineRule="auto"/>
        <w:ind w:left="223" w:right="325" w:firstLine="0"/>
        <w:contextualSpacing w:val="0"/>
        <w:jc w:val="both"/>
        <w:rPr>
          <w:szCs w:val="24"/>
        </w:rPr>
      </w:pPr>
      <w:r w:rsidRPr="005433C7">
        <w:rPr>
          <w:w w:val="105"/>
          <w:szCs w:val="24"/>
        </w:rPr>
        <w:t>Părinții/tutorii legal instituiți/reprezentanții legali au obligația de a face toate demersurile necesare pentru a asigura continuarea studiilor în învățământul general obligatoriu pentru toți elevii, în conformitate cu prevederile legale.</w:t>
      </w:r>
    </w:p>
    <w:p w:rsidR="00175713" w:rsidRPr="005433C7" w:rsidRDefault="00175713" w:rsidP="00175713">
      <w:pPr>
        <w:pStyle w:val="ListParagraph"/>
        <w:numPr>
          <w:ilvl w:val="1"/>
          <w:numId w:val="9"/>
        </w:numPr>
        <w:tabs>
          <w:tab w:val="left" w:pos="697"/>
        </w:tabs>
        <w:spacing w:line="240" w:lineRule="auto"/>
        <w:ind w:left="223" w:right="330" w:firstLine="0"/>
        <w:contextualSpacing w:val="0"/>
        <w:jc w:val="both"/>
        <w:rPr>
          <w:szCs w:val="24"/>
        </w:rPr>
      </w:pPr>
      <w:r w:rsidRPr="005433C7">
        <w:rPr>
          <w:w w:val="105"/>
          <w:szCs w:val="24"/>
        </w:rPr>
        <w:t xml:space="preserve">În această etapă de admitere în învățământul </w:t>
      </w:r>
      <w:r w:rsidR="00315EFE">
        <w:rPr>
          <w:w w:val="105"/>
          <w:szCs w:val="24"/>
        </w:rPr>
        <w:t>profesional și dual</w:t>
      </w:r>
      <w:r w:rsidR="00315EFE" w:rsidRPr="005433C7">
        <w:rPr>
          <w:w w:val="105"/>
          <w:szCs w:val="24"/>
        </w:rPr>
        <w:t xml:space="preserve"> </w:t>
      </w:r>
      <w:r w:rsidRPr="005433C7">
        <w:rPr>
          <w:w w:val="105"/>
          <w:szCs w:val="24"/>
        </w:rPr>
        <w:t>pentru candidații din seria curentă, precum și pentru cei din seriile anterioare care nu împlinesc 18 ani până la data începerii cursurilor anului școlar 202</w:t>
      </w:r>
      <w:r w:rsidR="00CA3297">
        <w:rPr>
          <w:w w:val="105"/>
          <w:szCs w:val="24"/>
        </w:rPr>
        <w:t>5</w:t>
      </w:r>
      <w:r w:rsidRPr="005433C7">
        <w:rPr>
          <w:w w:val="105"/>
          <w:szCs w:val="24"/>
        </w:rPr>
        <w:t>-202</w:t>
      </w:r>
      <w:r w:rsidR="00CA3297">
        <w:rPr>
          <w:w w:val="105"/>
          <w:szCs w:val="24"/>
        </w:rPr>
        <w:t>6</w:t>
      </w:r>
      <w:r w:rsidRPr="005433C7">
        <w:rPr>
          <w:w w:val="105"/>
          <w:szCs w:val="24"/>
        </w:rPr>
        <w:t>, candidații romi și candidații cu CES își păstrează prioritatea pe locurile destinate fiecărei categorii, care au rămas libere după soluționarea situațiilor speciale.</w:t>
      </w:r>
    </w:p>
    <w:p w:rsidR="00175713" w:rsidRPr="005433C7" w:rsidRDefault="00175713" w:rsidP="00175713">
      <w:pPr>
        <w:spacing w:line="240" w:lineRule="auto"/>
        <w:rPr>
          <w:b/>
          <w:w w:val="105"/>
          <w:szCs w:val="24"/>
        </w:rPr>
      </w:pPr>
    </w:p>
    <w:p w:rsidR="00175713" w:rsidRPr="00315EFE" w:rsidRDefault="00175713" w:rsidP="00175713">
      <w:pPr>
        <w:spacing w:line="240" w:lineRule="auto"/>
        <w:rPr>
          <w:w w:val="105"/>
          <w:szCs w:val="24"/>
        </w:rPr>
      </w:pPr>
      <w:r w:rsidRPr="005433C7">
        <w:rPr>
          <w:b/>
          <w:w w:val="105"/>
          <w:szCs w:val="24"/>
        </w:rPr>
        <w:t xml:space="preserve">8.4. Pregătirea admiterii pentru candidații care optează pentru a doua etapă de admitere în învățământul </w:t>
      </w:r>
      <w:r w:rsidR="00315EFE" w:rsidRPr="00315EFE">
        <w:rPr>
          <w:b/>
          <w:w w:val="105"/>
          <w:szCs w:val="24"/>
        </w:rPr>
        <w:t>profesional și dual</w:t>
      </w:r>
      <w:r w:rsidR="00315EFE" w:rsidRPr="005433C7">
        <w:rPr>
          <w:w w:val="105"/>
          <w:szCs w:val="24"/>
        </w:rPr>
        <w:t xml:space="preserve"> </w:t>
      </w:r>
      <w:r w:rsidRPr="005433C7">
        <w:rPr>
          <w:w w:val="105"/>
          <w:szCs w:val="24"/>
        </w:rPr>
        <w:t xml:space="preserve">pentru candidații din seria curentă, precum și pentru cei </w:t>
      </w:r>
      <w:r w:rsidRPr="005433C7">
        <w:rPr>
          <w:w w:val="105"/>
          <w:szCs w:val="24"/>
        </w:rPr>
        <w:lastRenderedPageBreak/>
        <w:t>din seriile anterioare care nu împlinesc 18 ani până la data începerii cursurilor anului școlar 202</w:t>
      </w:r>
      <w:r w:rsidR="00CA3297">
        <w:rPr>
          <w:w w:val="105"/>
          <w:szCs w:val="24"/>
        </w:rPr>
        <w:t>5</w:t>
      </w:r>
      <w:r w:rsidRPr="005433C7">
        <w:rPr>
          <w:w w:val="105"/>
          <w:szCs w:val="24"/>
        </w:rPr>
        <w:t>-202</w:t>
      </w:r>
      <w:r w:rsidR="00CA3297">
        <w:rPr>
          <w:w w:val="105"/>
          <w:szCs w:val="24"/>
        </w:rPr>
        <w:t>6</w:t>
      </w:r>
      <w:r w:rsidRPr="005433C7">
        <w:rPr>
          <w:w w:val="105"/>
          <w:szCs w:val="24"/>
        </w:rPr>
        <w:t>.</w:t>
      </w:r>
      <w:r w:rsidR="00315EFE">
        <w:rPr>
          <w:w w:val="105"/>
          <w:szCs w:val="24"/>
        </w:rPr>
        <w:t xml:space="preserve"> </w:t>
      </w:r>
      <w:r w:rsidRPr="005433C7">
        <w:rPr>
          <w:szCs w:val="24"/>
        </w:rPr>
        <w:t>Conducerile unităţilor de învățământ din judeţul Maramureș care au în planul de şcolarizare aprobată clasa a VIII-a comunică (prin intermediul profesorilor diriginţi) elevilor şi părinţilor acestora informaţiile referitoare la locurile rămase libere la finalul prime</w:t>
      </w:r>
      <w:r w:rsidR="00315EFE">
        <w:rPr>
          <w:szCs w:val="24"/>
        </w:rPr>
        <w:t>lor două</w:t>
      </w:r>
      <w:r w:rsidRPr="005433C7">
        <w:rPr>
          <w:szCs w:val="24"/>
        </w:rPr>
        <w:t xml:space="preserve"> etape de admitere şi asigură consilierea acestora pe toată perioada derulării etapei a II</w:t>
      </w:r>
      <w:r w:rsidR="00315EFE">
        <w:rPr>
          <w:szCs w:val="24"/>
        </w:rPr>
        <w:t>I</w:t>
      </w:r>
      <w:r w:rsidRPr="005433C7">
        <w:rPr>
          <w:szCs w:val="24"/>
        </w:rPr>
        <w:t xml:space="preserve">-a de admitere. </w:t>
      </w:r>
    </w:p>
    <w:tbl>
      <w:tblPr>
        <w:tblW w:w="967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18"/>
        <w:gridCol w:w="7157"/>
      </w:tblGrid>
      <w:tr w:rsidR="00175713" w:rsidRPr="005433C7" w:rsidTr="00315EFE">
        <w:trPr>
          <w:trHeight w:val="585"/>
        </w:trPr>
        <w:tc>
          <w:tcPr>
            <w:tcW w:w="2518" w:type="dxa"/>
            <w:vAlign w:val="center"/>
          </w:tcPr>
          <w:p w:rsidR="00175713" w:rsidRPr="005433C7" w:rsidRDefault="00175713" w:rsidP="00315EFE">
            <w:pPr>
              <w:pStyle w:val="TableParagraph"/>
              <w:tabs>
                <w:tab w:val="left" w:pos="1823"/>
              </w:tabs>
              <w:ind w:left="107"/>
              <w:jc w:val="center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w w:val="105"/>
                <w:sz w:val="24"/>
                <w:szCs w:val="24"/>
                <w:lang w:val="ro-RO"/>
              </w:rPr>
              <w:t>Perioada/</w:t>
            </w:r>
            <w:r w:rsidRPr="005433C7">
              <w:rPr>
                <w:b/>
                <w:w w:val="105"/>
                <w:sz w:val="24"/>
                <w:szCs w:val="24"/>
                <w:lang w:val="ro-RO"/>
              </w:rPr>
              <w:tab/>
              <w:t>data</w:t>
            </w:r>
          </w:p>
          <w:p w:rsidR="00175713" w:rsidRPr="005433C7" w:rsidRDefault="00175713" w:rsidP="00315EFE">
            <w:pPr>
              <w:pStyle w:val="TableParagraph"/>
              <w:ind w:left="107"/>
              <w:jc w:val="center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w w:val="105"/>
                <w:sz w:val="24"/>
                <w:szCs w:val="24"/>
                <w:lang w:val="ro-RO"/>
              </w:rPr>
              <w:t>limită</w:t>
            </w:r>
          </w:p>
        </w:tc>
        <w:tc>
          <w:tcPr>
            <w:tcW w:w="7157" w:type="dxa"/>
            <w:vAlign w:val="center"/>
          </w:tcPr>
          <w:p w:rsidR="00175713" w:rsidRPr="005433C7" w:rsidRDefault="00175713" w:rsidP="00315EFE">
            <w:pPr>
              <w:pStyle w:val="TableParagraph"/>
              <w:ind w:left="107"/>
              <w:jc w:val="center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w w:val="105"/>
                <w:sz w:val="24"/>
                <w:szCs w:val="24"/>
                <w:lang w:val="ro-RO"/>
              </w:rPr>
              <w:t>Activitatea/ Evenimentul</w:t>
            </w:r>
          </w:p>
        </w:tc>
      </w:tr>
      <w:tr w:rsidR="00175713" w:rsidRPr="005433C7" w:rsidTr="00315EFE">
        <w:trPr>
          <w:trHeight w:val="875"/>
        </w:trPr>
        <w:tc>
          <w:tcPr>
            <w:tcW w:w="2518" w:type="dxa"/>
          </w:tcPr>
          <w:p w:rsidR="00175713" w:rsidRPr="005433C7" w:rsidRDefault="00CA3297" w:rsidP="00CA3297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w w:val="105"/>
                <w:sz w:val="24"/>
                <w:szCs w:val="24"/>
                <w:lang w:val="ro-RO"/>
              </w:rPr>
              <w:t>21</w:t>
            </w:r>
            <w:r w:rsidR="00315EFE">
              <w:rPr>
                <w:b/>
                <w:w w:val="105"/>
                <w:sz w:val="24"/>
                <w:szCs w:val="24"/>
                <w:lang w:val="ro-RO"/>
              </w:rPr>
              <w:t xml:space="preserve"> </w:t>
            </w:r>
            <w:r w:rsidR="00175713" w:rsidRPr="005433C7">
              <w:rPr>
                <w:b/>
                <w:w w:val="105"/>
                <w:sz w:val="24"/>
                <w:szCs w:val="24"/>
                <w:lang w:val="ro-RO"/>
              </w:rPr>
              <w:t>august 202</w:t>
            </w:r>
            <w:r>
              <w:rPr>
                <w:b/>
                <w:w w:val="105"/>
                <w:sz w:val="24"/>
                <w:szCs w:val="24"/>
                <w:lang w:val="ro-RO"/>
              </w:rPr>
              <w:t>5</w:t>
            </w:r>
          </w:p>
        </w:tc>
        <w:tc>
          <w:tcPr>
            <w:tcW w:w="7157" w:type="dxa"/>
          </w:tcPr>
          <w:p w:rsidR="00175713" w:rsidRPr="005433C7" w:rsidRDefault="00175713" w:rsidP="00315EFE">
            <w:pPr>
              <w:pStyle w:val="TableParagraph"/>
              <w:numPr>
                <w:ilvl w:val="0"/>
                <w:numId w:val="11"/>
              </w:numPr>
              <w:tabs>
                <w:tab w:val="left" w:pos="707"/>
              </w:tabs>
              <w:ind w:left="357" w:hanging="35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w w:val="105"/>
                <w:sz w:val="24"/>
                <w:szCs w:val="24"/>
                <w:lang w:val="ro-RO"/>
              </w:rPr>
              <w:t>Afișarea – pe site-ul ISJ MARAMUREȘ (</w:t>
            </w:r>
            <w:hyperlink r:id="rId10" w:history="1">
              <w:r w:rsidRPr="005433C7">
                <w:rPr>
                  <w:rStyle w:val="Hyperlink"/>
                  <w:rFonts w:eastAsiaTheme="majorEastAsia"/>
                  <w:color w:val="auto"/>
                  <w:w w:val="105"/>
                  <w:sz w:val="24"/>
                  <w:szCs w:val="24"/>
                  <w:lang w:val="ro-RO"/>
                </w:rPr>
                <w:t>www.isjmm.ro</w:t>
              </w:r>
            </w:hyperlink>
            <w:r w:rsidRPr="005433C7">
              <w:rPr>
                <w:w w:val="105"/>
                <w:sz w:val="24"/>
                <w:szCs w:val="24"/>
                <w:lang w:val="ro-RO"/>
              </w:rPr>
              <w:t>) – a centrului de admitere și a programului de primire a cererilor de înscriere</w:t>
            </w:r>
          </w:p>
        </w:tc>
      </w:tr>
      <w:tr w:rsidR="00175713" w:rsidRPr="005433C7" w:rsidTr="00315EFE">
        <w:trPr>
          <w:trHeight w:val="585"/>
        </w:trPr>
        <w:tc>
          <w:tcPr>
            <w:tcW w:w="2518" w:type="dxa"/>
          </w:tcPr>
          <w:p w:rsidR="00175713" w:rsidRPr="005433C7" w:rsidRDefault="00CA3297" w:rsidP="00CA3297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w w:val="105"/>
                <w:sz w:val="24"/>
                <w:szCs w:val="24"/>
                <w:lang w:val="ro-RO"/>
              </w:rPr>
              <w:t>21</w:t>
            </w:r>
            <w:r w:rsidR="00175713" w:rsidRPr="005433C7">
              <w:rPr>
                <w:b/>
                <w:w w:val="105"/>
                <w:sz w:val="24"/>
                <w:szCs w:val="24"/>
                <w:lang w:val="ro-RO"/>
              </w:rPr>
              <w:t xml:space="preserve"> august 202</w:t>
            </w:r>
            <w:r>
              <w:rPr>
                <w:b/>
                <w:w w:val="105"/>
                <w:sz w:val="24"/>
                <w:szCs w:val="24"/>
                <w:lang w:val="ro-RO"/>
              </w:rPr>
              <w:t>5</w:t>
            </w:r>
          </w:p>
        </w:tc>
        <w:tc>
          <w:tcPr>
            <w:tcW w:w="7157" w:type="dxa"/>
          </w:tcPr>
          <w:p w:rsidR="00175713" w:rsidRPr="005433C7" w:rsidRDefault="00175713" w:rsidP="00315EFE">
            <w:pPr>
              <w:pStyle w:val="TableParagraph"/>
              <w:numPr>
                <w:ilvl w:val="0"/>
                <w:numId w:val="11"/>
              </w:numPr>
              <w:tabs>
                <w:tab w:val="left" w:pos="707"/>
              </w:tabs>
              <w:ind w:left="357" w:hanging="35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w w:val="105"/>
                <w:sz w:val="24"/>
                <w:szCs w:val="24"/>
                <w:lang w:val="ro-RO"/>
              </w:rPr>
              <w:t>Afișarea–pe site-ul ISJMARAMUREȘ (</w:t>
            </w:r>
            <w:hyperlink r:id="rId11" w:history="1">
              <w:r w:rsidRPr="005433C7">
                <w:rPr>
                  <w:rStyle w:val="Hyperlink"/>
                  <w:rFonts w:eastAsiaTheme="majorEastAsia"/>
                  <w:color w:val="auto"/>
                  <w:w w:val="105"/>
                  <w:sz w:val="24"/>
                  <w:szCs w:val="24"/>
                  <w:lang w:val="ro-RO"/>
                </w:rPr>
                <w:t>www.isjmm.ro</w:t>
              </w:r>
            </w:hyperlink>
            <w:r w:rsidRPr="005433C7">
              <w:rPr>
                <w:w w:val="105"/>
                <w:sz w:val="24"/>
                <w:szCs w:val="24"/>
                <w:lang w:val="ro-RO"/>
              </w:rPr>
              <w:t xml:space="preserve">) – a situației locurilor rămase libere </w:t>
            </w:r>
          </w:p>
        </w:tc>
      </w:tr>
    </w:tbl>
    <w:p w:rsidR="00175713" w:rsidRPr="005433C7" w:rsidRDefault="00175713" w:rsidP="00175713">
      <w:pPr>
        <w:pStyle w:val="BodyText"/>
        <w:jc w:val="both"/>
        <w:rPr>
          <w:b/>
          <w:i/>
          <w:lang w:val="ro-RO"/>
        </w:rPr>
      </w:pPr>
    </w:p>
    <w:p w:rsidR="00175713" w:rsidRPr="005433C7" w:rsidRDefault="00175713" w:rsidP="00175713">
      <w:pPr>
        <w:spacing w:line="240" w:lineRule="auto"/>
        <w:rPr>
          <w:b/>
          <w:szCs w:val="24"/>
        </w:rPr>
      </w:pPr>
      <w:r w:rsidRPr="005433C7">
        <w:rPr>
          <w:b/>
          <w:bCs/>
          <w:szCs w:val="24"/>
        </w:rPr>
        <w:t>8.</w:t>
      </w:r>
      <w:r w:rsidR="00315EFE">
        <w:rPr>
          <w:b/>
          <w:bCs/>
          <w:szCs w:val="24"/>
        </w:rPr>
        <w:t>5</w:t>
      </w:r>
      <w:r w:rsidRPr="005433C7">
        <w:rPr>
          <w:b/>
          <w:bCs/>
          <w:szCs w:val="24"/>
        </w:rPr>
        <w:t>.</w:t>
      </w:r>
      <w:r w:rsidRPr="005433C7">
        <w:rPr>
          <w:b/>
          <w:szCs w:val="24"/>
        </w:rPr>
        <w:t xml:space="preserve"> A </w:t>
      </w:r>
      <w:r w:rsidR="00315EFE">
        <w:rPr>
          <w:b/>
          <w:szCs w:val="24"/>
        </w:rPr>
        <w:t>treia</w:t>
      </w:r>
      <w:r w:rsidRPr="005433C7">
        <w:rPr>
          <w:b/>
          <w:szCs w:val="24"/>
        </w:rPr>
        <w:t xml:space="preserve"> etapă de admitere în învățământul </w:t>
      </w:r>
      <w:r w:rsidR="00315EFE" w:rsidRPr="00315EFE">
        <w:rPr>
          <w:b/>
          <w:w w:val="105"/>
          <w:szCs w:val="24"/>
        </w:rPr>
        <w:t>profesional și dual</w:t>
      </w:r>
      <w:r w:rsidR="00315EFE" w:rsidRPr="005433C7">
        <w:rPr>
          <w:w w:val="105"/>
          <w:szCs w:val="24"/>
        </w:rPr>
        <w:t xml:space="preserve"> </w:t>
      </w:r>
      <w:r w:rsidRPr="005433C7">
        <w:rPr>
          <w:b/>
          <w:szCs w:val="24"/>
        </w:rPr>
        <w:t>pentru candidații din seria curentă, precum și pentru cei din seriile anterioare care nu împlinesc 18 ani până la data începerii cur</w:t>
      </w:r>
      <w:r w:rsidR="00315EFE">
        <w:rPr>
          <w:b/>
          <w:szCs w:val="24"/>
        </w:rPr>
        <w:t>surilor anului școlar 202</w:t>
      </w:r>
      <w:r w:rsidR="00CA3297">
        <w:rPr>
          <w:b/>
          <w:szCs w:val="24"/>
        </w:rPr>
        <w:t>5</w:t>
      </w:r>
      <w:r w:rsidR="00315EFE">
        <w:rPr>
          <w:b/>
          <w:szCs w:val="24"/>
        </w:rPr>
        <w:t>-202</w:t>
      </w:r>
      <w:r w:rsidR="00CA3297">
        <w:rPr>
          <w:b/>
          <w:szCs w:val="24"/>
        </w:rPr>
        <w:t>6</w:t>
      </w:r>
      <w:r w:rsidR="00315EFE">
        <w:rPr>
          <w:b/>
          <w:szCs w:val="24"/>
        </w:rPr>
        <w:t>.</w:t>
      </w:r>
    </w:p>
    <w:tbl>
      <w:tblPr>
        <w:tblW w:w="967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39"/>
        <w:gridCol w:w="8035"/>
      </w:tblGrid>
      <w:tr w:rsidR="00175713" w:rsidRPr="005433C7" w:rsidTr="00315EFE">
        <w:trPr>
          <w:trHeight w:val="875"/>
        </w:trPr>
        <w:tc>
          <w:tcPr>
            <w:tcW w:w="1639" w:type="dxa"/>
            <w:vAlign w:val="center"/>
          </w:tcPr>
          <w:p w:rsidR="00175713" w:rsidRPr="005433C7" w:rsidRDefault="00175713" w:rsidP="00315EFE">
            <w:pPr>
              <w:pStyle w:val="TableParagraph"/>
              <w:ind w:left="107" w:right="704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w w:val="105"/>
                <w:sz w:val="24"/>
                <w:szCs w:val="24"/>
                <w:lang w:val="ro-RO"/>
              </w:rPr>
              <w:t>Data Limită/</w:t>
            </w:r>
          </w:p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w w:val="105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8035" w:type="dxa"/>
            <w:vAlign w:val="center"/>
          </w:tcPr>
          <w:p w:rsidR="00175713" w:rsidRPr="005433C7" w:rsidRDefault="00175713" w:rsidP="00315EFE">
            <w:pPr>
              <w:pStyle w:val="TableParagraph"/>
              <w:ind w:left="105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w w:val="105"/>
                <w:sz w:val="24"/>
                <w:szCs w:val="24"/>
                <w:lang w:val="ro-RO"/>
              </w:rPr>
              <w:t>EVENIMENTUL</w:t>
            </w:r>
          </w:p>
        </w:tc>
      </w:tr>
      <w:tr w:rsidR="00175713" w:rsidRPr="005433C7" w:rsidTr="00315EFE">
        <w:trPr>
          <w:trHeight w:val="829"/>
        </w:trPr>
        <w:tc>
          <w:tcPr>
            <w:tcW w:w="9674" w:type="dxa"/>
            <w:gridSpan w:val="2"/>
          </w:tcPr>
          <w:p w:rsidR="00175713" w:rsidRPr="005433C7" w:rsidRDefault="00175713" w:rsidP="00CA3297">
            <w:pPr>
              <w:pStyle w:val="TableParagraph"/>
              <w:ind w:left="107" w:right="93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 xml:space="preserve">A </w:t>
            </w:r>
            <w:r w:rsidR="00315EFE">
              <w:rPr>
                <w:b/>
                <w:sz w:val="24"/>
                <w:szCs w:val="24"/>
                <w:lang w:val="ro-RO"/>
              </w:rPr>
              <w:t>treia</w:t>
            </w:r>
            <w:r w:rsidRPr="005433C7">
              <w:rPr>
                <w:b/>
                <w:sz w:val="24"/>
                <w:szCs w:val="24"/>
                <w:lang w:val="ro-RO"/>
              </w:rPr>
              <w:t xml:space="preserve"> etapă de admitere în învățământul </w:t>
            </w:r>
            <w:r w:rsidR="00315EFE" w:rsidRPr="00315EFE">
              <w:rPr>
                <w:b/>
                <w:w w:val="105"/>
                <w:sz w:val="24"/>
                <w:szCs w:val="24"/>
                <w:lang w:val="ro-RO"/>
              </w:rPr>
              <w:t>profesional și dual</w:t>
            </w:r>
            <w:r w:rsidRPr="005433C7">
              <w:rPr>
                <w:b/>
                <w:sz w:val="24"/>
                <w:szCs w:val="24"/>
                <w:lang w:val="ro-RO"/>
              </w:rPr>
              <w:t xml:space="preserve"> pentru candidații din seria curentă, precum și pentru cei din seriile anterioare care nu împlinesc 18 ani până la data începerii cursurilor anului școlar 202</w:t>
            </w:r>
            <w:r w:rsidR="00CA3297">
              <w:rPr>
                <w:b/>
                <w:sz w:val="24"/>
                <w:szCs w:val="24"/>
                <w:lang w:val="ro-RO"/>
              </w:rPr>
              <w:t>5</w:t>
            </w:r>
            <w:r w:rsidRPr="005433C7">
              <w:rPr>
                <w:b/>
                <w:sz w:val="24"/>
                <w:szCs w:val="24"/>
                <w:lang w:val="ro-RO"/>
              </w:rPr>
              <w:t>-202</w:t>
            </w:r>
            <w:r w:rsidR="00CA3297">
              <w:rPr>
                <w:b/>
                <w:sz w:val="24"/>
                <w:szCs w:val="24"/>
                <w:lang w:val="ro-RO"/>
              </w:rPr>
              <w:t>6</w:t>
            </w:r>
          </w:p>
        </w:tc>
      </w:tr>
      <w:tr w:rsidR="00175713" w:rsidRPr="005433C7" w:rsidTr="00315EFE">
        <w:trPr>
          <w:trHeight w:val="1379"/>
        </w:trPr>
        <w:tc>
          <w:tcPr>
            <w:tcW w:w="1639" w:type="dxa"/>
          </w:tcPr>
          <w:p w:rsidR="00175713" w:rsidRPr="005433C7" w:rsidRDefault="00CA3297" w:rsidP="00CA3297">
            <w:pPr>
              <w:pStyle w:val="TableParagraph"/>
              <w:tabs>
                <w:tab w:val="left" w:pos="707"/>
              </w:tabs>
              <w:ind w:left="107" w:right="206"/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w w:val="105"/>
                <w:sz w:val="24"/>
                <w:szCs w:val="24"/>
                <w:lang w:val="ro-RO"/>
              </w:rPr>
              <w:t>21</w:t>
            </w:r>
            <w:r w:rsidR="00175713" w:rsidRPr="005433C7">
              <w:rPr>
                <w:b/>
                <w:w w:val="105"/>
                <w:sz w:val="24"/>
                <w:szCs w:val="24"/>
                <w:lang w:val="ro-RO"/>
              </w:rPr>
              <w:t xml:space="preserve"> august 202</w:t>
            </w:r>
            <w:r>
              <w:rPr>
                <w:b/>
                <w:w w:val="105"/>
                <w:sz w:val="24"/>
                <w:szCs w:val="24"/>
                <w:lang w:val="ro-RO"/>
              </w:rPr>
              <w:t>5</w:t>
            </w:r>
          </w:p>
        </w:tc>
        <w:tc>
          <w:tcPr>
            <w:tcW w:w="8035" w:type="dxa"/>
          </w:tcPr>
          <w:p w:rsidR="00175713" w:rsidRPr="005433C7" w:rsidRDefault="00175713" w:rsidP="00315EFE">
            <w:pPr>
              <w:pStyle w:val="TableParagraph"/>
              <w:ind w:left="105" w:right="94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Afișarea centrului de admitere, a situației locurilor rămase libere, inclusiv a celor destinate candidaților romi, precum și a celor destinate candidaților cu CES</w:t>
            </w:r>
          </w:p>
          <w:p w:rsidR="00175713" w:rsidRPr="005433C7" w:rsidRDefault="00175713" w:rsidP="00315EFE">
            <w:pPr>
              <w:pStyle w:val="TableParagraph"/>
              <w:ind w:left="105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(www.isjmm.ro)</w:t>
            </w:r>
          </w:p>
        </w:tc>
      </w:tr>
      <w:tr w:rsidR="00175713" w:rsidRPr="005433C7" w:rsidTr="00315EFE">
        <w:trPr>
          <w:trHeight w:val="1379"/>
        </w:trPr>
        <w:tc>
          <w:tcPr>
            <w:tcW w:w="1639" w:type="dxa"/>
          </w:tcPr>
          <w:p w:rsidR="00175713" w:rsidRPr="005433C7" w:rsidRDefault="00CA3297" w:rsidP="00CA3297">
            <w:pPr>
              <w:pStyle w:val="TableParagraph"/>
              <w:tabs>
                <w:tab w:val="left" w:pos="707"/>
              </w:tabs>
              <w:ind w:left="107" w:right="206"/>
              <w:jc w:val="both"/>
              <w:rPr>
                <w:b/>
                <w:w w:val="105"/>
                <w:sz w:val="24"/>
                <w:szCs w:val="24"/>
                <w:lang w:val="ro-RO"/>
              </w:rPr>
            </w:pPr>
            <w:r>
              <w:rPr>
                <w:b/>
                <w:w w:val="105"/>
                <w:sz w:val="24"/>
                <w:szCs w:val="24"/>
                <w:lang w:val="ro-RO"/>
              </w:rPr>
              <w:t>21</w:t>
            </w:r>
            <w:r w:rsidR="00315EFE">
              <w:rPr>
                <w:b/>
                <w:w w:val="105"/>
                <w:sz w:val="24"/>
                <w:szCs w:val="24"/>
                <w:lang w:val="ro-RO"/>
              </w:rPr>
              <w:t xml:space="preserve"> - 2</w:t>
            </w:r>
            <w:r>
              <w:rPr>
                <w:b/>
                <w:w w:val="105"/>
                <w:sz w:val="24"/>
                <w:szCs w:val="24"/>
                <w:lang w:val="ro-RO"/>
              </w:rPr>
              <w:t>2</w:t>
            </w:r>
            <w:r w:rsidR="00175713" w:rsidRPr="005433C7">
              <w:rPr>
                <w:b/>
                <w:w w:val="105"/>
                <w:sz w:val="24"/>
                <w:szCs w:val="24"/>
                <w:lang w:val="ro-RO"/>
              </w:rPr>
              <w:t xml:space="preserve"> august 202</w:t>
            </w:r>
            <w:r>
              <w:rPr>
                <w:b/>
                <w:w w:val="105"/>
                <w:sz w:val="24"/>
                <w:szCs w:val="24"/>
                <w:lang w:val="ro-RO"/>
              </w:rPr>
              <w:t>5</w:t>
            </w:r>
          </w:p>
        </w:tc>
        <w:tc>
          <w:tcPr>
            <w:tcW w:w="8035" w:type="dxa"/>
          </w:tcPr>
          <w:p w:rsidR="00175713" w:rsidRDefault="00175713" w:rsidP="00315EFE">
            <w:pPr>
              <w:widowControl/>
              <w:adjustRightInd w:val="0"/>
              <w:spacing w:line="240" w:lineRule="auto"/>
              <w:ind w:left="88"/>
              <w:rPr>
                <w:szCs w:val="24"/>
                <w:lang w:eastAsia="ro-RO"/>
              </w:rPr>
            </w:pPr>
            <w:r w:rsidRPr="005433C7">
              <w:rPr>
                <w:szCs w:val="24"/>
                <w:lang w:eastAsia="ro-RO"/>
              </w:rPr>
              <w:t xml:space="preserve">Înscrierea candidaților </w:t>
            </w:r>
            <w:r w:rsidR="00315EFE">
              <w:rPr>
                <w:szCs w:val="24"/>
                <w:lang w:eastAsia="ro-RO"/>
              </w:rPr>
              <w:t xml:space="preserve">pe locurile rămase libere în învățământul profesional și dual. </w:t>
            </w:r>
          </w:p>
          <w:p w:rsidR="00315EFE" w:rsidRPr="005433C7" w:rsidRDefault="00315EFE" w:rsidP="00CA3297">
            <w:pPr>
              <w:widowControl/>
              <w:adjustRightInd w:val="0"/>
              <w:spacing w:line="240" w:lineRule="auto"/>
              <w:ind w:left="88"/>
              <w:rPr>
                <w:szCs w:val="24"/>
                <w:lang w:eastAsia="ro-RO"/>
              </w:rPr>
            </w:pPr>
            <w:r w:rsidRPr="003942AA">
              <w:rPr>
                <w:b/>
                <w:szCs w:val="24"/>
                <w:lang w:eastAsia="ro-RO"/>
              </w:rPr>
              <w:t>Înscrierea se face la școala de proveniență</w:t>
            </w:r>
            <w:r>
              <w:rPr>
                <w:szCs w:val="24"/>
                <w:lang w:eastAsia="ro-RO"/>
              </w:rPr>
              <w:t xml:space="preserve"> (unitatea de învățământ la care candidatul a finalizat clasa a VIII-a), iar </w:t>
            </w:r>
            <w:r w:rsidRPr="003942AA">
              <w:rPr>
                <w:b/>
                <w:szCs w:val="24"/>
                <w:lang w:eastAsia="ro-RO"/>
              </w:rPr>
              <w:t>fișele vor fi transmise</w:t>
            </w:r>
            <w:r>
              <w:rPr>
                <w:szCs w:val="24"/>
                <w:lang w:eastAsia="ro-RO"/>
              </w:rPr>
              <w:t xml:space="preserve"> de către secretariatul acesteia comsiei județene de admitere pe adresa de e-mail </w:t>
            </w:r>
            <w:hyperlink r:id="rId12" w:history="1">
              <w:r w:rsidR="00CA3297" w:rsidRPr="00DC5C2A">
                <w:rPr>
                  <w:rStyle w:val="Hyperlink"/>
                  <w:szCs w:val="24"/>
                  <w:lang w:eastAsia="ro-RO"/>
                </w:rPr>
                <w:t>mmadmitere@gmail.com</w:t>
              </w:r>
            </w:hyperlink>
            <w:r>
              <w:rPr>
                <w:szCs w:val="24"/>
                <w:lang w:eastAsia="ro-RO"/>
              </w:rPr>
              <w:t xml:space="preserve"> </w:t>
            </w:r>
            <w:r w:rsidR="003942AA">
              <w:rPr>
                <w:szCs w:val="24"/>
                <w:lang w:eastAsia="ro-RO"/>
              </w:rPr>
              <w:t xml:space="preserve">până în data de </w:t>
            </w:r>
            <w:r w:rsidR="003942AA" w:rsidRPr="003942AA">
              <w:rPr>
                <w:b/>
                <w:szCs w:val="24"/>
                <w:lang w:eastAsia="ro-RO"/>
              </w:rPr>
              <w:t>2</w:t>
            </w:r>
            <w:r w:rsidR="00CA3297">
              <w:rPr>
                <w:b/>
                <w:szCs w:val="24"/>
                <w:lang w:eastAsia="ro-RO"/>
              </w:rPr>
              <w:t>2</w:t>
            </w:r>
            <w:r w:rsidR="003942AA" w:rsidRPr="003942AA">
              <w:rPr>
                <w:b/>
                <w:szCs w:val="24"/>
                <w:lang w:eastAsia="ro-RO"/>
              </w:rPr>
              <w:t xml:space="preserve"> august 202</w:t>
            </w:r>
            <w:r w:rsidR="00CA3297">
              <w:rPr>
                <w:b/>
                <w:szCs w:val="24"/>
                <w:lang w:eastAsia="ro-RO"/>
              </w:rPr>
              <w:t>5</w:t>
            </w:r>
            <w:r w:rsidR="003942AA">
              <w:rPr>
                <w:szCs w:val="24"/>
                <w:lang w:eastAsia="ro-RO"/>
              </w:rPr>
              <w:t xml:space="preserve">, </w:t>
            </w:r>
            <w:r w:rsidR="003942AA" w:rsidRPr="003942AA">
              <w:rPr>
                <w:b/>
                <w:szCs w:val="24"/>
                <w:lang w:eastAsia="ro-RO"/>
              </w:rPr>
              <w:t>ora 1</w:t>
            </w:r>
            <w:r w:rsidR="00CA3297">
              <w:rPr>
                <w:b/>
                <w:szCs w:val="24"/>
                <w:lang w:eastAsia="ro-RO"/>
              </w:rPr>
              <w:t>4</w:t>
            </w:r>
            <w:r w:rsidR="003942AA" w:rsidRPr="003942AA">
              <w:rPr>
                <w:b/>
                <w:szCs w:val="24"/>
                <w:lang w:eastAsia="ro-RO"/>
              </w:rPr>
              <w:t>.</w:t>
            </w:r>
          </w:p>
        </w:tc>
      </w:tr>
      <w:tr w:rsidR="00175713" w:rsidRPr="005433C7" w:rsidTr="00315EFE">
        <w:tc>
          <w:tcPr>
            <w:tcW w:w="1639" w:type="dxa"/>
          </w:tcPr>
          <w:p w:rsidR="00175713" w:rsidRPr="005433C7" w:rsidRDefault="00175713" w:rsidP="00CA3297">
            <w:pPr>
              <w:pStyle w:val="TableParagraph"/>
              <w:ind w:left="107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  <w:r w:rsidR="00CA3297">
              <w:rPr>
                <w:b/>
                <w:sz w:val="24"/>
                <w:szCs w:val="24"/>
                <w:lang w:val="ro-RO"/>
              </w:rPr>
              <w:t>2</w:t>
            </w:r>
            <w:r w:rsidRPr="005433C7">
              <w:rPr>
                <w:b/>
                <w:sz w:val="24"/>
                <w:szCs w:val="24"/>
                <w:lang w:val="ro-RO"/>
              </w:rPr>
              <w:t xml:space="preserve"> AUGUST 202</w:t>
            </w:r>
            <w:r w:rsidR="00CA3297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8035" w:type="dxa"/>
          </w:tcPr>
          <w:p w:rsidR="00175713" w:rsidRPr="005433C7" w:rsidRDefault="00175713" w:rsidP="00315EFE">
            <w:pPr>
              <w:pStyle w:val="TableParagraph"/>
              <w:ind w:left="105" w:right="9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 xml:space="preserve">Repartizarea candidaților și afișarea rezultatelor din etapa a </w:t>
            </w:r>
            <w:r w:rsidR="003942AA">
              <w:rPr>
                <w:sz w:val="24"/>
                <w:szCs w:val="24"/>
                <w:lang w:val="ro-RO"/>
              </w:rPr>
              <w:t>treia</w:t>
            </w:r>
            <w:r w:rsidRPr="005433C7">
              <w:rPr>
                <w:sz w:val="24"/>
                <w:szCs w:val="24"/>
                <w:lang w:val="ro-RO"/>
              </w:rPr>
              <w:t>, de către Comisia Județeană de Admitere MARAMUREȘ. Repartizarea se face conform metodologiei. Afișarea se va face pe site-ul ISJ Maramureș, la secțiunea Admitere.</w:t>
            </w:r>
          </w:p>
          <w:p w:rsidR="00175713" w:rsidRPr="005433C7" w:rsidRDefault="00175713" w:rsidP="00315EFE">
            <w:pPr>
              <w:pStyle w:val="TableParagraph"/>
              <w:ind w:left="105" w:right="97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Repartizarea candidaților, pe locurile rămase libere, se va realiza în următoarea ordine:</w:t>
            </w:r>
          </w:p>
          <w:p w:rsidR="00175713" w:rsidRPr="005433C7" w:rsidRDefault="00175713" w:rsidP="00315EFE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hanging="182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 xml:space="preserve"> candidații pe locurile speciale pentru romi;</w:t>
            </w:r>
          </w:p>
          <w:p w:rsidR="00175713" w:rsidRPr="005433C7" w:rsidRDefault="00175713" w:rsidP="00315EFE">
            <w:pPr>
              <w:pStyle w:val="TableParagraph"/>
              <w:numPr>
                <w:ilvl w:val="0"/>
                <w:numId w:val="15"/>
              </w:numPr>
              <w:tabs>
                <w:tab w:val="left" w:pos="408"/>
              </w:tabs>
              <w:ind w:left="105" w:right="96" w:firstLine="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>candidații pe locurile distinct alocate candidaților cu cerințe educaționale speciale (CES);</w:t>
            </w:r>
          </w:p>
          <w:p w:rsidR="00175713" w:rsidRDefault="00175713" w:rsidP="00315EFE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ind w:left="105" w:right="95" w:firstLine="0"/>
              <w:jc w:val="both"/>
              <w:rPr>
                <w:sz w:val="24"/>
                <w:szCs w:val="24"/>
                <w:lang w:val="ro-RO"/>
              </w:rPr>
            </w:pPr>
            <w:r w:rsidRPr="005433C7">
              <w:rPr>
                <w:sz w:val="24"/>
                <w:szCs w:val="24"/>
                <w:lang w:val="ro-RO"/>
              </w:rPr>
              <w:t xml:space="preserve">elevii care au susținut Evaluarea Națională, în ordine descrescătoare a mediilor de admitere, în funcție de opțiunile candidaților, în limita locurilor rămase libere. În situația în care doi candidați au medii de admitere egale, se vor folosi criteriile </w:t>
            </w:r>
            <w:r w:rsidRPr="005433C7">
              <w:rPr>
                <w:sz w:val="24"/>
                <w:szCs w:val="24"/>
                <w:lang w:val="ro-RO"/>
              </w:rPr>
              <w:lastRenderedPageBreak/>
              <w:t xml:space="preserve">de departajare prevăzute la art. 2, alin. (7) lit. </w:t>
            </w:r>
            <w:r w:rsidR="003942AA">
              <w:rPr>
                <w:sz w:val="24"/>
                <w:szCs w:val="24"/>
                <w:lang w:val="ro-RO"/>
              </w:rPr>
              <w:t>a) – d) din OME 5243/31.08.2022;</w:t>
            </w:r>
          </w:p>
          <w:p w:rsidR="003942AA" w:rsidRPr="005433C7" w:rsidRDefault="003942AA" w:rsidP="00315EFE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ind w:left="105" w:right="95" w:firstLine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elevii care nu au susținut evaluarea națională, în ordinea mediei de absolvire a claselor V-VIII. </w:t>
            </w:r>
          </w:p>
        </w:tc>
      </w:tr>
      <w:tr w:rsidR="00175713" w:rsidRPr="005433C7" w:rsidTr="00315EFE">
        <w:trPr>
          <w:trHeight w:val="585"/>
        </w:trPr>
        <w:tc>
          <w:tcPr>
            <w:tcW w:w="1639" w:type="dxa"/>
          </w:tcPr>
          <w:p w:rsidR="00175713" w:rsidRPr="005433C7" w:rsidRDefault="00175713" w:rsidP="00315EFE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lastRenderedPageBreak/>
              <w:t>2</w:t>
            </w:r>
            <w:r w:rsidR="00CA3297">
              <w:rPr>
                <w:b/>
                <w:sz w:val="24"/>
                <w:szCs w:val="24"/>
                <w:lang w:val="ro-RO"/>
              </w:rPr>
              <w:t>2</w:t>
            </w:r>
            <w:r w:rsidR="003942AA">
              <w:rPr>
                <w:b/>
                <w:sz w:val="24"/>
                <w:szCs w:val="24"/>
                <w:lang w:val="ro-RO"/>
              </w:rPr>
              <w:t xml:space="preserve"> august</w:t>
            </w:r>
          </w:p>
          <w:p w:rsidR="00175713" w:rsidRPr="005433C7" w:rsidRDefault="00175713" w:rsidP="00CA3297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o-RO"/>
              </w:rPr>
            </w:pPr>
            <w:r w:rsidRPr="005433C7">
              <w:rPr>
                <w:b/>
                <w:sz w:val="24"/>
                <w:szCs w:val="24"/>
                <w:lang w:val="ro-RO"/>
              </w:rPr>
              <w:t>202</w:t>
            </w:r>
            <w:r w:rsidR="00CA3297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8035" w:type="dxa"/>
          </w:tcPr>
          <w:p w:rsidR="00175713" w:rsidRDefault="003942AA" w:rsidP="003942AA">
            <w:pPr>
              <w:widowControl/>
              <w:adjustRightInd w:val="0"/>
              <w:spacing w:line="240" w:lineRule="auto"/>
              <w:rPr>
                <w:szCs w:val="24"/>
                <w:lang w:eastAsia="ro-RO"/>
              </w:rPr>
            </w:pPr>
            <w:r w:rsidRPr="003942AA">
              <w:rPr>
                <w:szCs w:val="24"/>
                <w:lang w:eastAsia="ro-RO"/>
              </w:rPr>
              <w:t>Rezolvarea de către comisia de admitere județeană/a municipiului Bucureș</w:t>
            </w:r>
            <w:r>
              <w:rPr>
                <w:szCs w:val="24"/>
                <w:lang w:eastAsia="ro-RO"/>
              </w:rPr>
              <w:t xml:space="preserve">ti a </w:t>
            </w:r>
            <w:r w:rsidRPr="003942AA">
              <w:rPr>
                <w:szCs w:val="24"/>
                <w:lang w:eastAsia="ro-RO"/>
              </w:rPr>
              <w:t>situațiilor de la nivelul unităților de</w:t>
            </w:r>
            <w:r>
              <w:rPr>
                <w:szCs w:val="24"/>
                <w:lang w:eastAsia="ro-RO"/>
              </w:rPr>
              <w:t xml:space="preserve"> </w:t>
            </w:r>
            <w:r w:rsidRPr="003942AA">
              <w:rPr>
                <w:szCs w:val="24"/>
                <w:lang w:eastAsia="ro-RO"/>
              </w:rPr>
              <w:t>învățământ la care, în urma celor două etape de admitere, nu s-au constituit în limitele legale formațiuni de studiu, prin</w:t>
            </w:r>
            <w:r>
              <w:rPr>
                <w:szCs w:val="24"/>
                <w:lang w:eastAsia="ro-RO"/>
              </w:rPr>
              <w:t xml:space="preserve"> </w:t>
            </w:r>
            <w:r w:rsidRPr="003942AA">
              <w:rPr>
                <w:szCs w:val="24"/>
                <w:lang w:eastAsia="ro-RO"/>
              </w:rPr>
              <w:t>redistribuirea candidaților admiși la clase/grupe și calificări la care nu s-au constituit efectivele minime legale. Rezolvarea</w:t>
            </w:r>
            <w:r>
              <w:rPr>
                <w:szCs w:val="24"/>
                <w:lang w:eastAsia="ro-RO"/>
              </w:rPr>
              <w:t xml:space="preserve"> </w:t>
            </w:r>
            <w:r w:rsidRPr="003942AA">
              <w:rPr>
                <w:szCs w:val="24"/>
                <w:lang w:eastAsia="ro-RO"/>
              </w:rPr>
              <w:t>situațiilor se face în ședință publică la care sunt invitați candidații care au fost admiși la calificări pentru care nu s-au</w:t>
            </w:r>
            <w:r>
              <w:rPr>
                <w:szCs w:val="24"/>
                <w:lang w:eastAsia="ro-RO"/>
              </w:rPr>
              <w:t xml:space="preserve"> </w:t>
            </w:r>
            <w:r w:rsidRPr="003942AA">
              <w:rPr>
                <w:szCs w:val="24"/>
                <w:lang w:eastAsia="ro-RO"/>
              </w:rPr>
              <w:t>întrunit condițiile minime de constituire a formațiunilor de studiu, precum și părinții/tutorii legali ai acestora</w:t>
            </w:r>
            <w:r>
              <w:rPr>
                <w:szCs w:val="24"/>
                <w:lang w:eastAsia="ro-RO"/>
              </w:rPr>
              <w:t xml:space="preserve">. </w:t>
            </w:r>
          </w:p>
          <w:p w:rsidR="003942AA" w:rsidRPr="005433C7" w:rsidRDefault="003942AA" w:rsidP="003942AA">
            <w:pPr>
              <w:widowControl/>
              <w:adjustRightInd w:val="0"/>
              <w:spacing w:line="240" w:lineRule="auto"/>
              <w:rPr>
                <w:szCs w:val="24"/>
                <w:lang w:eastAsia="ro-RO"/>
              </w:rPr>
            </w:pPr>
            <w:r>
              <w:rPr>
                <w:szCs w:val="24"/>
                <w:lang w:eastAsia="ro-RO"/>
              </w:rPr>
              <w:t>Ședințele publice vor fi anunțate, acolo unde este cazul, de către comisia județeană de admitere în data de 19 august.</w:t>
            </w:r>
          </w:p>
        </w:tc>
      </w:tr>
    </w:tbl>
    <w:p w:rsidR="00175713" w:rsidRPr="005433C7" w:rsidRDefault="00175713" w:rsidP="00175713">
      <w:pPr>
        <w:pStyle w:val="BodyText"/>
        <w:jc w:val="both"/>
        <w:rPr>
          <w:lang w:val="ro-RO"/>
        </w:rPr>
      </w:pPr>
    </w:p>
    <w:p w:rsidR="00175713" w:rsidRPr="005433C7" w:rsidRDefault="00175713" w:rsidP="00175713">
      <w:pPr>
        <w:tabs>
          <w:tab w:val="left" w:pos="944"/>
          <w:tab w:val="left" w:pos="9214"/>
        </w:tabs>
        <w:spacing w:line="240" w:lineRule="auto"/>
        <w:ind w:right="-1" w:firstLine="567"/>
        <w:rPr>
          <w:szCs w:val="24"/>
        </w:rPr>
      </w:pPr>
      <w:r w:rsidRPr="005433C7">
        <w:rPr>
          <w:szCs w:val="24"/>
        </w:rPr>
        <w:t xml:space="preserve">La încheierea etapei de admitere în învățământul </w:t>
      </w:r>
      <w:r w:rsidR="003942AA">
        <w:rPr>
          <w:szCs w:val="24"/>
        </w:rPr>
        <w:t>profesional și dual</w:t>
      </w:r>
      <w:r w:rsidRPr="005433C7">
        <w:rPr>
          <w:szCs w:val="24"/>
        </w:rPr>
        <w:t>, Comisia Județeană de Admitere MARAMUREȘ, va transmite către Centrul naţional de admitere rezultatele repartizării prin confirmarea încheierii operaţiunilor specifice în aplicaţia informatică centralizată.</w:t>
      </w:r>
    </w:p>
    <w:p w:rsidR="00175713" w:rsidRPr="005433C7" w:rsidRDefault="00175713" w:rsidP="00175713">
      <w:pPr>
        <w:spacing w:line="240" w:lineRule="auto"/>
        <w:ind w:firstLine="583"/>
        <w:rPr>
          <w:szCs w:val="24"/>
        </w:rPr>
      </w:pPr>
      <w:r w:rsidRPr="005433C7">
        <w:rPr>
          <w:w w:val="105"/>
          <w:szCs w:val="24"/>
        </w:rPr>
        <w:t xml:space="preserve">În etapa de repartizare în învățământul </w:t>
      </w:r>
      <w:r w:rsidR="003942AA">
        <w:rPr>
          <w:spacing w:val="-4"/>
          <w:w w:val="105"/>
          <w:szCs w:val="24"/>
        </w:rPr>
        <w:t>profesional și dual</w:t>
      </w:r>
      <w:r w:rsidRPr="005433C7">
        <w:rPr>
          <w:w w:val="105"/>
          <w:szCs w:val="24"/>
        </w:rPr>
        <w:t xml:space="preserve"> pentru anul școlar 202</w:t>
      </w:r>
      <w:r w:rsidR="00CA3297">
        <w:rPr>
          <w:w w:val="105"/>
          <w:szCs w:val="24"/>
        </w:rPr>
        <w:t>5</w:t>
      </w:r>
      <w:r w:rsidRPr="005433C7">
        <w:rPr>
          <w:w w:val="105"/>
          <w:szCs w:val="24"/>
        </w:rPr>
        <w:t>-202</w:t>
      </w:r>
      <w:r w:rsidR="00CA3297">
        <w:rPr>
          <w:w w:val="105"/>
          <w:szCs w:val="24"/>
        </w:rPr>
        <w:t>6</w:t>
      </w:r>
      <w:r w:rsidRPr="005433C7">
        <w:rPr>
          <w:w w:val="105"/>
          <w:szCs w:val="24"/>
        </w:rPr>
        <w:t xml:space="preserve">, se aplică în mod corespunzător prevederile Regulamentului (UE) 2016/679 privind protecția persoanelor fizice în ceea ce </w:t>
      </w:r>
      <w:r w:rsidRPr="005433C7">
        <w:rPr>
          <w:spacing w:val="-5"/>
          <w:w w:val="105"/>
          <w:szCs w:val="24"/>
        </w:rPr>
        <w:t xml:space="preserve">privește </w:t>
      </w:r>
      <w:r w:rsidRPr="005433C7">
        <w:rPr>
          <w:w w:val="105"/>
          <w:szCs w:val="24"/>
        </w:rPr>
        <w:t>prelucrarea datelor cu caracter personal și privind libera circulație a acestor date și de abrogare a Directivei 95/46/CE (Regulamentul general privind protecția datelor).</w:t>
      </w:r>
    </w:p>
    <w:p w:rsidR="00175713" w:rsidRPr="005433C7" w:rsidRDefault="00175713" w:rsidP="00175713">
      <w:pPr>
        <w:pStyle w:val="BodyText"/>
        <w:jc w:val="both"/>
        <w:rPr>
          <w:lang w:val="ro-RO"/>
        </w:rPr>
      </w:pPr>
    </w:p>
    <w:p w:rsidR="00175713" w:rsidRPr="005433C7" w:rsidRDefault="00175713" w:rsidP="00175713">
      <w:pPr>
        <w:pStyle w:val="Heading1"/>
        <w:spacing w:before="0" w:line="240" w:lineRule="auto"/>
        <w:ind w:left="58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433C7">
        <w:rPr>
          <w:rFonts w:ascii="Times New Roman" w:hAnsi="Times New Roman" w:cs="Times New Roman"/>
          <w:b/>
          <w:color w:val="auto"/>
          <w:sz w:val="24"/>
          <w:szCs w:val="24"/>
        </w:rPr>
        <w:t>Dispoziții finale</w:t>
      </w:r>
    </w:p>
    <w:p w:rsidR="00175713" w:rsidRPr="005433C7" w:rsidRDefault="00175713" w:rsidP="00175713">
      <w:pPr>
        <w:pStyle w:val="ListParagraph"/>
        <w:numPr>
          <w:ilvl w:val="0"/>
          <w:numId w:val="16"/>
        </w:numPr>
        <w:tabs>
          <w:tab w:val="left" w:pos="944"/>
        </w:tabs>
        <w:spacing w:line="240" w:lineRule="auto"/>
        <w:ind w:left="357" w:hanging="357"/>
        <w:contextualSpacing w:val="0"/>
        <w:rPr>
          <w:bCs/>
          <w:szCs w:val="24"/>
        </w:rPr>
      </w:pPr>
      <w:r w:rsidRPr="005433C7">
        <w:rPr>
          <w:bCs/>
          <w:szCs w:val="24"/>
        </w:rPr>
        <w:t>Inspectoratul Școlar Județean MARAMUREȘ asigură postarea pe site-ul propriu și transmiterea prezentei proceduri tuturor unităților de învățământ preuniversitar care școlarizează elevi în clasa aVIII-a.</w:t>
      </w:r>
    </w:p>
    <w:p w:rsidR="00175713" w:rsidRPr="005433C7" w:rsidRDefault="00175713" w:rsidP="00175713">
      <w:pPr>
        <w:pStyle w:val="Heading1"/>
        <w:numPr>
          <w:ilvl w:val="0"/>
          <w:numId w:val="16"/>
        </w:numPr>
        <w:tabs>
          <w:tab w:val="left" w:pos="944"/>
        </w:tabs>
        <w:spacing w:before="0" w:line="240" w:lineRule="auto"/>
        <w:ind w:left="357" w:hanging="35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433C7">
        <w:rPr>
          <w:rFonts w:ascii="Times New Roman" w:hAnsi="Times New Roman" w:cs="Times New Roman"/>
          <w:bCs/>
          <w:color w:val="auto"/>
          <w:sz w:val="24"/>
          <w:szCs w:val="24"/>
        </w:rPr>
        <w:t>Conducerile unităților de învățământ întreprind măsuri pentru informarea și consilierea părinților/tutorilor legal instituiți/reprezentanților legali ai candidaţilor:</w:t>
      </w:r>
    </w:p>
    <w:p w:rsidR="00175713" w:rsidRPr="005433C7" w:rsidRDefault="00175713" w:rsidP="00175713">
      <w:pPr>
        <w:spacing w:line="240" w:lineRule="auto"/>
        <w:rPr>
          <w:szCs w:val="24"/>
        </w:rPr>
      </w:pPr>
    </w:p>
    <w:p w:rsidR="003A3F6E" w:rsidRPr="00525B1B" w:rsidRDefault="003A3F6E" w:rsidP="003A3F6E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972"/>
        </w:tabs>
        <w:spacing w:after="313"/>
        <w:ind w:left="-15"/>
        <w:rPr>
          <w:szCs w:val="24"/>
        </w:rPr>
      </w:pPr>
    </w:p>
    <w:p w:rsidR="003A3F6E" w:rsidRDefault="003A3F6E">
      <w:pPr>
        <w:pStyle w:val="BodyText"/>
        <w:jc w:val="center"/>
        <w:rPr>
          <w:b/>
          <w:lang w:val="en-GB"/>
        </w:rPr>
      </w:pPr>
    </w:p>
    <w:p w:rsidR="00F415BD" w:rsidRDefault="00F415BD">
      <w:pPr>
        <w:pStyle w:val="BodyText"/>
        <w:jc w:val="center"/>
        <w:rPr>
          <w:b/>
          <w:lang w:val="en-GB"/>
        </w:rPr>
      </w:pPr>
    </w:p>
    <w:p w:rsidR="00F415BD" w:rsidRDefault="00F415BD">
      <w:pPr>
        <w:pStyle w:val="BodyText"/>
        <w:jc w:val="center"/>
        <w:rPr>
          <w:b/>
          <w:lang w:val="en-GB"/>
        </w:rPr>
      </w:pPr>
    </w:p>
    <w:p w:rsidR="00F415BD" w:rsidRDefault="00F415BD">
      <w:pPr>
        <w:pStyle w:val="BodyText"/>
        <w:jc w:val="center"/>
        <w:rPr>
          <w:b/>
          <w:lang w:val="en-GB"/>
        </w:rPr>
      </w:pPr>
    </w:p>
    <w:p w:rsidR="00F415BD" w:rsidRDefault="00F415BD">
      <w:pPr>
        <w:pStyle w:val="BodyText"/>
        <w:jc w:val="center"/>
        <w:rPr>
          <w:b/>
          <w:lang w:val="en-GB"/>
        </w:rPr>
      </w:pPr>
    </w:p>
    <w:p w:rsidR="00F415BD" w:rsidRDefault="00F415BD">
      <w:pPr>
        <w:pStyle w:val="BodyText"/>
        <w:jc w:val="center"/>
        <w:rPr>
          <w:b/>
          <w:lang w:val="en-GB"/>
        </w:rPr>
      </w:pPr>
    </w:p>
    <w:p w:rsidR="00F415BD" w:rsidRDefault="00F415BD">
      <w:pPr>
        <w:pStyle w:val="BodyText"/>
        <w:jc w:val="center"/>
        <w:rPr>
          <w:b/>
          <w:lang w:val="en-GB"/>
        </w:rPr>
      </w:pPr>
    </w:p>
    <w:p w:rsidR="00F415BD" w:rsidRDefault="00F415BD">
      <w:pPr>
        <w:pStyle w:val="BodyText"/>
        <w:jc w:val="center"/>
        <w:rPr>
          <w:b/>
          <w:lang w:val="en-GB"/>
        </w:rPr>
      </w:pPr>
    </w:p>
    <w:p w:rsidR="00F415BD" w:rsidRDefault="00F415BD">
      <w:pPr>
        <w:pStyle w:val="BodyText"/>
        <w:jc w:val="center"/>
        <w:rPr>
          <w:b/>
          <w:lang w:val="en-GB"/>
        </w:rPr>
      </w:pPr>
    </w:p>
    <w:p w:rsidR="00F415BD" w:rsidRDefault="00F415BD">
      <w:pPr>
        <w:pStyle w:val="BodyText"/>
        <w:jc w:val="center"/>
        <w:rPr>
          <w:b/>
          <w:lang w:val="en-GB"/>
        </w:rPr>
      </w:pPr>
    </w:p>
    <w:p w:rsidR="00F415BD" w:rsidRDefault="00F415BD">
      <w:pPr>
        <w:pStyle w:val="BodyText"/>
        <w:jc w:val="center"/>
        <w:rPr>
          <w:b/>
          <w:lang w:val="en-GB"/>
        </w:rPr>
      </w:pPr>
    </w:p>
    <w:p w:rsidR="00F415BD" w:rsidRDefault="00F415BD">
      <w:pPr>
        <w:pStyle w:val="BodyText"/>
        <w:jc w:val="center"/>
        <w:rPr>
          <w:b/>
          <w:lang w:val="en-GB"/>
        </w:rPr>
      </w:pPr>
    </w:p>
    <w:p w:rsidR="00F415BD" w:rsidRPr="00525B1B" w:rsidRDefault="00F415BD">
      <w:pPr>
        <w:pStyle w:val="BodyText"/>
        <w:jc w:val="center"/>
        <w:rPr>
          <w:b/>
          <w:lang w:val="en-GB"/>
        </w:rPr>
      </w:pPr>
    </w:p>
    <w:sectPr w:rsidR="00F415BD" w:rsidRPr="00525B1B" w:rsidSect="00DA127A">
      <w:headerReference w:type="default" r:id="rId13"/>
      <w:footerReference w:type="default" r:id="rId14"/>
      <w:pgSz w:w="11906" w:h="16838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5DD" w:rsidRDefault="009C05DD">
      <w:pPr>
        <w:spacing w:line="240" w:lineRule="auto"/>
      </w:pPr>
      <w:r>
        <w:separator/>
      </w:r>
    </w:p>
  </w:endnote>
  <w:endnote w:type="continuationSeparator" w:id="1">
    <w:p w:rsidR="009C05DD" w:rsidRDefault="009C05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531233"/>
    </w:sdtPr>
    <w:sdtContent>
      <w:p w:rsidR="00315EFE" w:rsidRDefault="00BD4C03">
        <w:pPr>
          <w:pStyle w:val="Footer"/>
          <w:jc w:val="center"/>
        </w:pPr>
        <w:fldSimple w:instr=" PAGE   \* MERGEFORMAT ">
          <w:r w:rsidR="00172969">
            <w:rPr>
              <w:noProof/>
            </w:rPr>
            <w:t>1</w:t>
          </w:r>
        </w:fldSimple>
      </w:p>
    </w:sdtContent>
  </w:sdt>
  <w:p w:rsidR="00315EFE" w:rsidRDefault="00315E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5DD" w:rsidRDefault="009C05DD">
      <w:r>
        <w:separator/>
      </w:r>
    </w:p>
  </w:footnote>
  <w:footnote w:type="continuationSeparator" w:id="1">
    <w:p w:rsidR="009C05DD" w:rsidRDefault="009C0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/>
    </w:tblPr>
    <w:tblGrid>
      <w:gridCol w:w="2473"/>
      <w:gridCol w:w="4961"/>
      <w:gridCol w:w="2045"/>
    </w:tblGrid>
    <w:tr w:rsidR="00315EFE" w:rsidRPr="00805C44" w:rsidTr="00D677CB">
      <w:trPr>
        <w:jc w:val="center"/>
      </w:trPr>
      <w:tc>
        <w:tcPr>
          <w:tcW w:w="2473" w:type="dxa"/>
          <w:vMerge w:val="restart"/>
          <w:tcBorders>
            <w:bottom w:val="nil"/>
          </w:tcBorders>
          <w:vAlign w:val="center"/>
        </w:tcPr>
        <w:p w:rsidR="00315EFE" w:rsidRPr="00805C44" w:rsidRDefault="00315EFE">
          <w:pPr>
            <w:pStyle w:val="TableParagraph"/>
            <w:spacing w:before="180"/>
            <w:ind w:left="165" w:right="156" w:hanging="1"/>
            <w:jc w:val="center"/>
            <w:rPr>
              <w:b/>
              <w:sz w:val="24"/>
              <w:lang w:val="ro-RO"/>
            </w:rPr>
          </w:pPr>
          <w:r w:rsidRPr="00805C44">
            <w:rPr>
              <w:b/>
              <w:sz w:val="24"/>
              <w:lang w:val="ro-RO"/>
            </w:rPr>
            <w:t>INSPECTORATUL ŞCOLAR JUDEŢEAN MARAMUREȘ</w:t>
          </w:r>
        </w:p>
      </w:tc>
      <w:tc>
        <w:tcPr>
          <w:tcW w:w="4961" w:type="dxa"/>
          <w:vMerge w:val="restart"/>
          <w:vAlign w:val="center"/>
        </w:tcPr>
        <w:p w:rsidR="00315EFE" w:rsidRPr="00B31011" w:rsidRDefault="00315EFE">
          <w:pPr>
            <w:pStyle w:val="TableParagraph"/>
            <w:spacing w:line="273" w:lineRule="exact"/>
            <w:ind w:left="374" w:right="364"/>
            <w:jc w:val="center"/>
            <w:rPr>
              <w:b/>
              <w:sz w:val="24"/>
              <w:lang w:val="ro-RO"/>
            </w:rPr>
          </w:pPr>
          <w:r w:rsidRPr="00B31011">
            <w:rPr>
              <w:b/>
              <w:sz w:val="24"/>
              <w:lang w:val="ro-RO"/>
            </w:rPr>
            <w:t>PROCEDURA OPERAŢIONALĂ</w:t>
          </w:r>
        </w:p>
        <w:p w:rsidR="00315EFE" w:rsidRPr="00B31011" w:rsidRDefault="00315EFE" w:rsidP="007850A7">
          <w:pPr>
            <w:pStyle w:val="TableParagraph"/>
            <w:spacing w:line="230" w:lineRule="atLeast"/>
            <w:ind w:left="151" w:right="139"/>
            <w:jc w:val="center"/>
            <w:rPr>
              <w:b/>
              <w:sz w:val="20"/>
              <w:lang w:val="ro-RO"/>
            </w:rPr>
          </w:pPr>
          <w:r w:rsidRPr="00175713">
            <w:rPr>
              <w:b/>
              <w:sz w:val="24"/>
              <w:szCs w:val="24"/>
              <w:lang w:val="ro-RO"/>
            </w:rPr>
            <w:t>privind repartizarea candidaților în  învățământul profesional și dual pe locurile rămase libere pentru anul școlar 202</w:t>
          </w:r>
          <w:r w:rsidR="00172969">
            <w:rPr>
              <w:b/>
              <w:sz w:val="24"/>
              <w:szCs w:val="24"/>
              <w:lang w:val="ro-RO"/>
            </w:rPr>
            <w:t>5</w:t>
          </w:r>
          <w:r w:rsidRPr="00175713">
            <w:rPr>
              <w:b/>
              <w:sz w:val="24"/>
              <w:szCs w:val="24"/>
              <w:lang w:val="ro-RO"/>
            </w:rPr>
            <w:t>-202</w:t>
          </w:r>
          <w:r w:rsidR="00172969">
            <w:rPr>
              <w:b/>
              <w:sz w:val="24"/>
              <w:szCs w:val="24"/>
              <w:lang w:val="ro-RO"/>
            </w:rPr>
            <w:t>6</w:t>
          </w:r>
          <w:r w:rsidRPr="00175713">
            <w:rPr>
              <w:b/>
              <w:sz w:val="24"/>
              <w:szCs w:val="24"/>
              <w:lang w:val="ro-RO"/>
            </w:rPr>
            <w:t>, în etapa a III-</w:t>
          </w:r>
          <w:r>
            <w:rPr>
              <w:b/>
              <w:sz w:val="24"/>
              <w:szCs w:val="24"/>
            </w:rPr>
            <w:t>a</w:t>
          </w:r>
        </w:p>
        <w:p w:rsidR="00315EFE" w:rsidRPr="00805C44" w:rsidRDefault="00315EFE" w:rsidP="007850A7">
          <w:pPr>
            <w:pStyle w:val="TableParagraph"/>
            <w:spacing w:line="230" w:lineRule="atLeast"/>
            <w:ind w:left="151" w:right="139"/>
            <w:jc w:val="center"/>
            <w:rPr>
              <w:b/>
              <w:sz w:val="20"/>
              <w:lang w:val="ro-RO"/>
            </w:rPr>
          </w:pPr>
          <w:r w:rsidRPr="00B31011">
            <w:rPr>
              <w:b/>
              <w:sz w:val="20"/>
              <w:lang w:val="ro-RO"/>
            </w:rPr>
            <w:t>REPARTIZAREA LA NIVELUL COMISIEI JUDEȚENE DE ADMITERE</w:t>
          </w:r>
        </w:p>
      </w:tc>
      <w:tc>
        <w:tcPr>
          <w:tcW w:w="2045" w:type="dxa"/>
          <w:vAlign w:val="center"/>
        </w:tcPr>
        <w:p w:rsidR="00315EFE" w:rsidRPr="00805C44" w:rsidRDefault="00315EFE">
          <w:pPr>
            <w:pStyle w:val="TableParagraph"/>
            <w:spacing w:line="273" w:lineRule="exact"/>
            <w:ind w:left="108"/>
            <w:jc w:val="center"/>
            <w:rPr>
              <w:b/>
              <w:sz w:val="24"/>
              <w:lang w:val="ro-RO"/>
            </w:rPr>
          </w:pPr>
          <w:r w:rsidRPr="00805C44">
            <w:rPr>
              <w:b/>
              <w:sz w:val="24"/>
              <w:lang w:val="ro-RO"/>
            </w:rPr>
            <w:t>Ediţia: 1</w:t>
          </w:r>
        </w:p>
        <w:p w:rsidR="00315EFE" w:rsidRPr="00805C44" w:rsidRDefault="00315EFE">
          <w:pPr>
            <w:pStyle w:val="TableParagraph"/>
            <w:tabs>
              <w:tab w:val="left" w:pos="1891"/>
            </w:tabs>
            <w:spacing w:line="269" w:lineRule="exact"/>
            <w:ind w:left="108"/>
            <w:jc w:val="center"/>
            <w:rPr>
              <w:b/>
              <w:sz w:val="24"/>
              <w:lang w:val="ro-RO"/>
            </w:rPr>
          </w:pPr>
          <w:r w:rsidRPr="00805C44">
            <w:rPr>
              <w:b/>
              <w:sz w:val="24"/>
              <w:lang w:val="ro-RO"/>
            </w:rPr>
            <w:t>Nr.deex.:</w:t>
          </w:r>
        </w:p>
      </w:tc>
    </w:tr>
    <w:tr w:rsidR="00315EFE" w:rsidRPr="00805C44" w:rsidTr="00D677CB">
      <w:trPr>
        <w:trHeight w:val="28"/>
        <w:jc w:val="center"/>
      </w:trPr>
      <w:tc>
        <w:tcPr>
          <w:tcW w:w="2473" w:type="dxa"/>
          <w:vMerge/>
          <w:tcBorders>
            <w:top w:val="nil"/>
            <w:bottom w:val="nil"/>
          </w:tcBorders>
          <w:vAlign w:val="center"/>
        </w:tcPr>
        <w:p w:rsidR="00315EFE" w:rsidRPr="00805C44" w:rsidRDefault="00315EFE">
          <w:pPr>
            <w:jc w:val="center"/>
            <w:rPr>
              <w:sz w:val="2"/>
              <w:szCs w:val="2"/>
            </w:rPr>
          </w:pPr>
        </w:p>
      </w:tc>
      <w:tc>
        <w:tcPr>
          <w:tcW w:w="4961" w:type="dxa"/>
          <w:vMerge/>
          <w:vAlign w:val="center"/>
        </w:tcPr>
        <w:p w:rsidR="00315EFE" w:rsidRPr="00805C44" w:rsidRDefault="00315EFE">
          <w:pPr>
            <w:jc w:val="center"/>
            <w:rPr>
              <w:sz w:val="2"/>
              <w:szCs w:val="2"/>
            </w:rPr>
          </w:pPr>
        </w:p>
      </w:tc>
      <w:tc>
        <w:tcPr>
          <w:tcW w:w="2045" w:type="dxa"/>
          <w:vMerge w:val="restart"/>
          <w:vAlign w:val="center"/>
        </w:tcPr>
        <w:p w:rsidR="00315EFE" w:rsidRPr="00805C44" w:rsidRDefault="00315EFE">
          <w:pPr>
            <w:pStyle w:val="TableParagraph"/>
            <w:ind w:left="108" w:right="737"/>
            <w:jc w:val="center"/>
            <w:rPr>
              <w:b/>
              <w:sz w:val="24"/>
              <w:lang w:val="ro-RO"/>
            </w:rPr>
          </w:pPr>
          <w:r w:rsidRPr="00805C44">
            <w:rPr>
              <w:b/>
              <w:sz w:val="24"/>
              <w:lang w:val="ro-RO"/>
            </w:rPr>
            <w:t>Revizia: 0</w:t>
          </w:r>
        </w:p>
        <w:p w:rsidR="00315EFE" w:rsidRPr="00805C44" w:rsidRDefault="00315EFE">
          <w:pPr>
            <w:pStyle w:val="TableParagraph"/>
            <w:ind w:left="108" w:right="737"/>
            <w:jc w:val="center"/>
            <w:rPr>
              <w:b/>
              <w:sz w:val="24"/>
              <w:lang w:val="ro-RO"/>
            </w:rPr>
          </w:pPr>
          <w:r w:rsidRPr="00805C44">
            <w:rPr>
              <w:b/>
              <w:sz w:val="24"/>
              <w:lang w:val="ro-RO"/>
            </w:rPr>
            <w:t>Nr.de ex. :1</w:t>
          </w:r>
        </w:p>
      </w:tc>
    </w:tr>
    <w:tr w:rsidR="00315EFE" w:rsidRPr="00805C44" w:rsidTr="00D677CB">
      <w:trPr>
        <w:trHeight w:val="276"/>
        <w:jc w:val="center"/>
      </w:trPr>
      <w:tc>
        <w:tcPr>
          <w:tcW w:w="2473" w:type="dxa"/>
          <w:vMerge w:val="restart"/>
          <w:tcBorders>
            <w:top w:val="nil"/>
          </w:tcBorders>
          <w:vAlign w:val="center"/>
        </w:tcPr>
        <w:p w:rsidR="00315EFE" w:rsidRPr="00805C44" w:rsidRDefault="00315EFE">
          <w:pPr>
            <w:pStyle w:val="TableParagraph"/>
            <w:spacing w:before="164"/>
            <w:ind w:left="587" w:right="218" w:hanging="341"/>
            <w:jc w:val="center"/>
            <w:rPr>
              <w:b/>
              <w:sz w:val="24"/>
              <w:lang w:val="ro-RO"/>
            </w:rPr>
          </w:pPr>
          <w:r w:rsidRPr="00805C44">
            <w:rPr>
              <w:b/>
              <w:sz w:val="24"/>
              <w:lang w:val="ro-RO"/>
            </w:rPr>
            <w:t>Comisia Județeană de Admitere</w:t>
          </w:r>
        </w:p>
      </w:tc>
      <w:tc>
        <w:tcPr>
          <w:tcW w:w="4961" w:type="dxa"/>
          <w:vMerge/>
          <w:vAlign w:val="center"/>
        </w:tcPr>
        <w:p w:rsidR="00315EFE" w:rsidRPr="00805C44" w:rsidRDefault="00315EFE">
          <w:pPr>
            <w:pStyle w:val="TableParagraph"/>
            <w:jc w:val="center"/>
            <w:rPr>
              <w:b/>
              <w:sz w:val="28"/>
              <w:lang w:val="ro-RO"/>
            </w:rPr>
          </w:pPr>
        </w:p>
      </w:tc>
      <w:tc>
        <w:tcPr>
          <w:tcW w:w="2045" w:type="dxa"/>
          <w:vMerge/>
          <w:vAlign w:val="center"/>
        </w:tcPr>
        <w:p w:rsidR="00315EFE" w:rsidRPr="00805C44" w:rsidRDefault="00315EFE">
          <w:pPr>
            <w:pStyle w:val="TableParagraph"/>
            <w:jc w:val="center"/>
            <w:rPr>
              <w:lang w:val="ro-RO"/>
            </w:rPr>
          </w:pPr>
        </w:p>
      </w:tc>
    </w:tr>
    <w:tr w:rsidR="00315EFE" w:rsidRPr="00805C44" w:rsidTr="00D677CB">
      <w:trPr>
        <w:jc w:val="center"/>
      </w:trPr>
      <w:tc>
        <w:tcPr>
          <w:tcW w:w="2473" w:type="dxa"/>
          <w:vMerge/>
          <w:tcBorders>
            <w:top w:val="nil"/>
          </w:tcBorders>
          <w:vAlign w:val="center"/>
        </w:tcPr>
        <w:p w:rsidR="00315EFE" w:rsidRPr="00805C44" w:rsidRDefault="00315EFE">
          <w:pPr>
            <w:jc w:val="center"/>
            <w:rPr>
              <w:sz w:val="2"/>
              <w:szCs w:val="2"/>
            </w:rPr>
          </w:pPr>
        </w:p>
      </w:tc>
      <w:tc>
        <w:tcPr>
          <w:tcW w:w="4961" w:type="dxa"/>
          <w:vMerge/>
          <w:vAlign w:val="center"/>
        </w:tcPr>
        <w:p w:rsidR="00315EFE" w:rsidRPr="00805C44" w:rsidRDefault="00315EFE">
          <w:pPr>
            <w:jc w:val="center"/>
            <w:rPr>
              <w:sz w:val="2"/>
              <w:szCs w:val="2"/>
            </w:rPr>
          </w:pPr>
        </w:p>
      </w:tc>
      <w:tc>
        <w:tcPr>
          <w:tcW w:w="2045" w:type="dxa"/>
          <w:vAlign w:val="center"/>
        </w:tcPr>
        <w:p w:rsidR="00315EFE" w:rsidRPr="00805C44" w:rsidRDefault="00315EFE">
          <w:pPr>
            <w:pStyle w:val="TableParagraph"/>
            <w:spacing w:line="273" w:lineRule="exact"/>
            <w:ind w:left="108"/>
            <w:jc w:val="center"/>
            <w:rPr>
              <w:b/>
              <w:sz w:val="24"/>
              <w:lang w:val="ro-RO"/>
            </w:rPr>
          </w:pPr>
          <w:r w:rsidRPr="00805C44">
            <w:rPr>
              <w:b/>
              <w:sz w:val="24"/>
              <w:lang w:val="ro-RO"/>
            </w:rPr>
            <w:t>Exemplar nr.: 1</w:t>
          </w:r>
        </w:p>
      </w:tc>
    </w:tr>
  </w:tbl>
  <w:p w:rsidR="00315EFE" w:rsidRPr="00805C44" w:rsidRDefault="00315EF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FC7"/>
    <w:multiLevelType w:val="hybridMultilevel"/>
    <w:tmpl w:val="181C6DFA"/>
    <w:lvl w:ilvl="0" w:tplc="16D2E8DE">
      <w:start w:val="1"/>
      <w:numFmt w:val="bullet"/>
      <w:lvlText w:val="-"/>
      <w:lvlJc w:val="left"/>
      <w:pPr>
        <w:ind w:left="56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">
    <w:nsid w:val="0A144CBA"/>
    <w:multiLevelType w:val="multilevel"/>
    <w:tmpl w:val="0A144CBA"/>
    <w:lvl w:ilvl="0">
      <w:start w:val="1"/>
      <w:numFmt w:val="decimal"/>
      <w:lvlText w:val="%1."/>
      <w:lvlJc w:val="left"/>
      <w:pPr>
        <w:ind w:left="21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517" w:hanging="360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469" w:hanging="360"/>
      </w:pPr>
      <w:rPr>
        <w:rFonts w:hint="default"/>
      </w:rPr>
    </w:lvl>
    <w:lvl w:ilvl="3">
      <w:numFmt w:val="bullet"/>
      <w:lvlText w:val="•"/>
      <w:lvlJc w:val="left"/>
      <w:pPr>
        <w:ind w:left="4425" w:hanging="360"/>
      </w:pPr>
      <w:rPr>
        <w:rFonts w:hint="default"/>
      </w:rPr>
    </w:lvl>
    <w:lvl w:ilvl="4">
      <w:numFmt w:val="bullet"/>
      <w:lvlText w:val="•"/>
      <w:lvlJc w:val="left"/>
      <w:pPr>
        <w:ind w:left="5381" w:hanging="360"/>
      </w:pPr>
      <w:rPr>
        <w:rFonts w:hint="default"/>
      </w:rPr>
    </w:lvl>
    <w:lvl w:ilvl="5">
      <w:numFmt w:val="bullet"/>
      <w:lvlText w:val="•"/>
      <w:lvlJc w:val="left"/>
      <w:pPr>
        <w:ind w:left="6338" w:hanging="360"/>
      </w:pPr>
      <w:rPr>
        <w:rFonts w:hint="default"/>
      </w:rPr>
    </w:lvl>
    <w:lvl w:ilvl="6">
      <w:numFmt w:val="bullet"/>
      <w:lvlText w:val="•"/>
      <w:lvlJc w:val="left"/>
      <w:pPr>
        <w:ind w:left="7294" w:hanging="360"/>
      </w:pPr>
      <w:rPr>
        <w:rFonts w:hint="default"/>
      </w:rPr>
    </w:lvl>
    <w:lvl w:ilvl="7">
      <w:numFmt w:val="bullet"/>
      <w:lvlText w:val="•"/>
      <w:lvlJc w:val="left"/>
      <w:pPr>
        <w:ind w:left="8250" w:hanging="360"/>
      </w:pPr>
      <w:rPr>
        <w:rFonts w:hint="default"/>
      </w:rPr>
    </w:lvl>
    <w:lvl w:ilvl="8">
      <w:numFmt w:val="bullet"/>
      <w:lvlText w:val="•"/>
      <w:lvlJc w:val="left"/>
      <w:pPr>
        <w:ind w:left="9206" w:hanging="360"/>
      </w:pPr>
      <w:rPr>
        <w:rFonts w:hint="default"/>
      </w:rPr>
    </w:lvl>
  </w:abstractNum>
  <w:abstractNum w:abstractNumId="2">
    <w:nsid w:val="0F9D3157"/>
    <w:multiLevelType w:val="hybridMultilevel"/>
    <w:tmpl w:val="ACA4AB14"/>
    <w:lvl w:ilvl="0" w:tplc="CBDA1E5A">
      <w:start w:val="9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>
    <w:nsid w:val="0FD342F2"/>
    <w:multiLevelType w:val="hybridMultilevel"/>
    <w:tmpl w:val="4C0AA476"/>
    <w:lvl w:ilvl="0" w:tplc="894249B0">
      <w:start w:val="1"/>
      <w:numFmt w:val="decimal"/>
      <w:lvlText w:val="(%1)"/>
      <w:lvlJc w:val="left"/>
      <w:pPr>
        <w:ind w:left="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3" w:hanging="360"/>
      </w:pPr>
    </w:lvl>
    <w:lvl w:ilvl="2" w:tplc="0809001B" w:tentative="1">
      <w:start w:val="1"/>
      <w:numFmt w:val="lowerRoman"/>
      <w:lvlText w:val="%3."/>
      <w:lvlJc w:val="right"/>
      <w:pPr>
        <w:ind w:left="1643" w:hanging="180"/>
      </w:pPr>
    </w:lvl>
    <w:lvl w:ilvl="3" w:tplc="0809000F" w:tentative="1">
      <w:start w:val="1"/>
      <w:numFmt w:val="decimal"/>
      <w:lvlText w:val="%4."/>
      <w:lvlJc w:val="left"/>
      <w:pPr>
        <w:ind w:left="2363" w:hanging="360"/>
      </w:pPr>
    </w:lvl>
    <w:lvl w:ilvl="4" w:tplc="08090019" w:tentative="1">
      <w:start w:val="1"/>
      <w:numFmt w:val="lowerLetter"/>
      <w:lvlText w:val="%5."/>
      <w:lvlJc w:val="left"/>
      <w:pPr>
        <w:ind w:left="3083" w:hanging="360"/>
      </w:pPr>
    </w:lvl>
    <w:lvl w:ilvl="5" w:tplc="0809001B" w:tentative="1">
      <w:start w:val="1"/>
      <w:numFmt w:val="lowerRoman"/>
      <w:lvlText w:val="%6."/>
      <w:lvlJc w:val="right"/>
      <w:pPr>
        <w:ind w:left="3803" w:hanging="180"/>
      </w:pPr>
    </w:lvl>
    <w:lvl w:ilvl="6" w:tplc="0809000F" w:tentative="1">
      <w:start w:val="1"/>
      <w:numFmt w:val="decimal"/>
      <w:lvlText w:val="%7."/>
      <w:lvlJc w:val="left"/>
      <w:pPr>
        <w:ind w:left="4523" w:hanging="360"/>
      </w:pPr>
    </w:lvl>
    <w:lvl w:ilvl="7" w:tplc="08090019" w:tentative="1">
      <w:start w:val="1"/>
      <w:numFmt w:val="lowerLetter"/>
      <w:lvlText w:val="%8."/>
      <w:lvlJc w:val="left"/>
      <w:pPr>
        <w:ind w:left="5243" w:hanging="360"/>
      </w:pPr>
    </w:lvl>
    <w:lvl w:ilvl="8" w:tplc="0809001B" w:tentative="1">
      <w:start w:val="1"/>
      <w:numFmt w:val="lowerRoman"/>
      <w:lvlText w:val="%9."/>
      <w:lvlJc w:val="right"/>
      <w:pPr>
        <w:ind w:left="5963" w:hanging="180"/>
      </w:pPr>
    </w:lvl>
  </w:abstractNum>
  <w:abstractNum w:abstractNumId="4">
    <w:nsid w:val="1C20328F"/>
    <w:multiLevelType w:val="hybridMultilevel"/>
    <w:tmpl w:val="0B228DF6"/>
    <w:lvl w:ilvl="0" w:tplc="0EB8EC34">
      <w:start w:val="1"/>
      <w:numFmt w:val="lowerLetter"/>
      <w:lvlText w:val="%1)"/>
      <w:lvlJc w:val="left"/>
      <w:pPr>
        <w:ind w:left="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3" w:hanging="360"/>
      </w:pPr>
    </w:lvl>
    <w:lvl w:ilvl="2" w:tplc="0809001B" w:tentative="1">
      <w:start w:val="1"/>
      <w:numFmt w:val="lowerRoman"/>
      <w:lvlText w:val="%3."/>
      <w:lvlJc w:val="right"/>
      <w:pPr>
        <w:ind w:left="1643" w:hanging="180"/>
      </w:pPr>
    </w:lvl>
    <w:lvl w:ilvl="3" w:tplc="0809000F" w:tentative="1">
      <w:start w:val="1"/>
      <w:numFmt w:val="decimal"/>
      <w:lvlText w:val="%4."/>
      <w:lvlJc w:val="left"/>
      <w:pPr>
        <w:ind w:left="2363" w:hanging="360"/>
      </w:pPr>
    </w:lvl>
    <w:lvl w:ilvl="4" w:tplc="08090019" w:tentative="1">
      <w:start w:val="1"/>
      <w:numFmt w:val="lowerLetter"/>
      <w:lvlText w:val="%5."/>
      <w:lvlJc w:val="left"/>
      <w:pPr>
        <w:ind w:left="3083" w:hanging="360"/>
      </w:pPr>
    </w:lvl>
    <w:lvl w:ilvl="5" w:tplc="0809001B" w:tentative="1">
      <w:start w:val="1"/>
      <w:numFmt w:val="lowerRoman"/>
      <w:lvlText w:val="%6."/>
      <w:lvlJc w:val="right"/>
      <w:pPr>
        <w:ind w:left="3803" w:hanging="180"/>
      </w:pPr>
    </w:lvl>
    <w:lvl w:ilvl="6" w:tplc="0809000F" w:tentative="1">
      <w:start w:val="1"/>
      <w:numFmt w:val="decimal"/>
      <w:lvlText w:val="%7."/>
      <w:lvlJc w:val="left"/>
      <w:pPr>
        <w:ind w:left="4523" w:hanging="360"/>
      </w:pPr>
    </w:lvl>
    <w:lvl w:ilvl="7" w:tplc="08090019" w:tentative="1">
      <w:start w:val="1"/>
      <w:numFmt w:val="lowerLetter"/>
      <w:lvlText w:val="%8."/>
      <w:lvlJc w:val="left"/>
      <w:pPr>
        <w:ind w:left="5243" w:hanging="360"/>
      </w:pPr>
    </w:lvl>
    <w:lvl w:ilvl="8" w:tplc="0809001B" w:tentative="1">
      <w:start w:val="1"/>
      <w:numFmt w:val="lowerRoman"/>
      <w:lvlText w:val="%9."/>
      <w:lvlJc w:val="right"/>
      <w:pPr>
        <w:ind w:left="5963" w:hanging="180"/>
      </w:pPr>
    </w:lvl>
  </w:abstractNum>
  <w:abstractNum w:abstractNumId="5">
    <w:nsid w:val="215E4316"/>
    <w:multiLevelType w:val="multilevel"/>
    <w:tmpl w:val="215E4316"/>
    <w:lvl w:ilvl="0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054" w:hanging="181"/>
      </w:pPr>
      <w:rPr>
        <w:rFonts w:hint="default"/>
      </w:rPr>
    </w:lvl>
    <w:lvl w:ilvl="2">
      <w:numFmt w:val="bullet"/>
      <w:lvlText w:val="•"/>
      <w:lvlJc w:val="left"/>
      <w:pPr>
        <w:ind w:left="1829" w:hanging="181"/>
      </w:pPr>
      <w:rPr>
        <w:rFonts w:hint="default"/>
      </w:rPr>
    </w:lvl>
    <w:lvl w:ilvl="3">
      <w:numFmt w:val="bullet"/>
      <w:lvlText w:val="•"/>
      <w:lvlJc w:val="left"/>
      <w:pPr>
        <w:ind w:left="2603" w:hanging="181"/>
      </w:pPr>
      <w:rPr>
        <w:rFonts w:hint="default"/>
      </w:rPr>
    </w:lvl>
    <w:lvl w:ilvl="4">
      <w:numFmt w:val="bullet"/>
      <w:lvlText w:val="•"/>
      <w:lvlJc w:val="left"/>
      <w:pPr>
        <w:ind w:left="3378" w:hanging="181"/>
      </w:pPr>
      <w:rPr>
        <w:rFonts w:hint="default"/>
      </w:rPr>
    </w:lvl>
    <w:lvl w:ilvl="5">
      <w:numFmt w:val="bullet"/>
      <w:lvlText w:val="•"/>
      <w:lvlJc w:val="left"/>
      <w:pPr>
        <w:ind w:left="4152" w:hanging="181"/>
      </w:pPr>
      <w:rPr>
        <w:rFonts w:hint="default"/>
      </w:rPr>
    </w:lvl>
    <w:lvl w:ilvl="6">
      <w:numFmt w:val="bullet"/>
      <w:lvlText w:val="•"/>
      <w:lvlJc w:val="left"/>
      <w:pPr>
        <w:ind w:left="4927" w:hanging="181"/>
      </w:pPr>
      <w:rPr>
        <w:rFonts w:hint="default"/>
      </w:rPr>
    </w:lvl>
    <w:lvl w:ilvl="7">
      <w:numFmt w:val="bullet"/>
      <w:lvlText w:val="•"/>
      <w:lvlJc w:val="left"/>
      <w:pPr>
        <w:ind w:left="5701" w:hanging="181"/>
      </w:pPr>
      <w:rPr>
        <w:rFonts w:hint="default"/>
      </w:rPr>
    </w:lvl>
    <w:lvl w:ilvl="8">
      <w:numFmt w:val="bullet"/>
      <w:lvlText w:val="•"/>
      <w:lvlJc w:val="left"/>
      <w:pPr>
        <w:ind w:left="6476" w:hanging="181"/>
      </w:pPr>
      <w:rPr>
        <w:rFonts w:hint="default"/>
      </w:rPr>
    </w:lvl>
  </w:abstractNum>
  <w:abstractNum w:abstractNumId="6">
    <w:nsid w:val="271E5851"/>
    <w:multiLevelType w:val="hybridMultilevel"/>
    <w:tmpl w:val="E744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D3ECB"/>
    <w:multiLevelType w:val="multilevel"/>
    <w:tmpl w:val="2A7D3ECB"/>
    <w:lvl w:ilvl="0">
      <w:start w:val="4"/>
      <w:numFmt w:val="decimal"/>
      <w:lvlText w:val="%1"/>
      <w:lvlJc w:val="left"/>
      <w:pPr>
        <w:ind w:left="584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4" w:hanging="38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45" w:hanging="380"/>
      </w:pPr>
      <w:rPr>
        <w:rFonts w:hint="default"/>
      </w:rPr>
    </w:lvl>
    <w:lvl w:ilvl="3">
      <w:numFmt w:val="bullet"/>
      <w:lvlText w:val="•"/>
      <w:lvlJc w:val="left"/>
      <w:pPr>
        <w:ind w:left="3377" w:hanging="380"/>
      </w:pPr>
      <w:rPr>
        <w:rFonts w:hint="default"/>
      </w:rPr>
    </w:lvl>
    <w:lvl w:ilvl="4">
      <w:numFmt w:val="bullet"/>
      <w:lvlText w:val="•"/>
      <w:lvlJc w:val="left"/>
      <w:pPr>
        <w:ind w:left="4310" w:hanging="380"/>
      </w:pPr>
      <w:rPr>
        <w:rFonts w:hint="default"/>
      </w:rPr>
    </w:lvl>
    <w:lvl w:ilvl="5">
      <w:numFmt w:val="bullet"/>
      <w:lvlText w:val="•"/>
      <w:lvlJc w:val="left"/>
      <w:pPr>
        <w:ind w:left="5243" w:hanging="380"/>
      </w:pPr>
      <w:rPr>
        <w:rFonts w:hint="default"/>
      </w:rPr>
    </w:lvl>
    <w:lvl w:ilvl="6">
      <w:numFmt w:val="bullet"/>
      <w:lvlText w:val="•"/>
      <w:lvlJc w:val="left"/>
      <w:pPr>
        <w:ind w:left="6175" w:hanging="380"/>
      </w:pPr>
      <w:rPr>
        <w:rFonts w:hint="default"/>
      </w:rPr>
    </w:lvl>
    <w:lvl w:ilvl="7">
      <w:numFmt w:val="bullet"/>
      <w:lvlText w:val="•"/>
      <w:lvlJc w:val="left"/>
      <w:pPr>
        <w:ind w:left="7108" w:hanging="380"/>
      </w:pPr>
      <w:rPr>
        <w:rFonts w:hint="default"/>
      </w:rPr>
    </w:lvl>
    <w:lvl w:ilvl="8">
      <w:numFmt w:val="bullet"/>
      <w:lvlText w:val="•"/>
      <w:lvlJc w:val="left"/>
      <w:pPr>
        <w:ind w:left="8041" w:hanging="380"/>
      </w:pPr>
      <w:rPr>
        <w:rFonts w:hint="default"/>
      </w:rPr>
    </w:lvl>
  </w:abstractNum>
  <w:abstractNum w:abstractNumId="8">
    <w:nsid w:val="2A8E5449"/>
    <w:multiLevelType w:val="multilevel"/>
    <w:tmpl w:val="2A8E5449"/>
    <w:lvl w:ilvl="0">
      <w:start w:val="1"/>
      <w:numFmt w:val="decimal"/>
      <w:lvlText w:val="%1."/>
      <w:lvlJc w:val="left"/>
      <w:pPr>
        <w:ind w:left="111" w:hanging="67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279" w:hanging="670"/>
      </w:pPr>
      <w:rPr>
        <w:rFonts w:hint="default"/>
      </w:rPr>
    </w:lvl>
    <w:lvl w:ilvl="2">
      <w:numFmt w:val="bullet"/>
      <w:lvlText w:val="•"/>
      <w:lvlJc w:val="left"/>
      <w:pPr>
        <w:ind w:left="439" w:hanging="670"/>
      </w:pPr>
      <w:rPr>
        <w:rFonts w:hint="default"/>
      </w:rPr>
    </w:lvl>
    <w:lvl w:ilvl="3">
      <w:numFmt w:val="bullet"/>
      <w:lvlText w:val="•"/>
      <w:lvlJc w:val="left"/>
      <w:pPr>
        <w:ind w:left="598" w:hanging="670"/>
      </w:pPr>
      <w:rPr>
        <w:rFonts w:hint="default"/>
      </w:rPr>
    </w:lvl>
    <w:lvl w:ilvl="4">
      <w:numFmt w:val="bullet"/>
      <w:lvlText w:val="•"/>
      <w:lvlJc w:val="left"/>
      <w:pPr>
        <w:ind w:left="758" w:hanging="670"/>
      </w:pPr>
      <w:rPr>
        <w:rFonts w:hint="default"/>
      </w:rPr>
    </w:lvl>
    <w:lvl w:ilvl="5">
      <w:numFmt w:val="bullet"/>
      <w:lvlText w:val="•"/>
      <w:lvlJc w:val="left"/>
      <w:pPr>
        <w:ind w:left="917" w:hanging="670"/>
      </w:pPr>
      <w:rPr>
        <w:rFonts w:hint="default"/>
      </w:rPr>
    </w:lvl>
    <w:lvl w:ilvl="6">
      <w:numFmt w:val="bullet"/>
      <w:lvlText w:val="•"/>
      <w:lvlJc w:val="left"/>
      <w:pPr>
        <w:ind w:left="1077" w:hanging="670"/>
      </w:pPr>
      <w:rPr>
        <w:rFonts w:hint="default"/>
      </w:rPr>
    </w:lvl>
    <w:lvl w:ilvl="7">
      <w:numFmt w:val="bullet"/>
      <w:lvlText w:val="•"/>
      <w:lvlJc w:val="left"/>
      <w:pPr>
        <w:ind w:left="1236" w:hanging="670"/>
      </w:pPr>
      <w:rPr>
        <w:rFonts w:hint="default"/>
      </w:rPr>
    </w:lvl>
    <w:lvl w:ilvl="8">
      <w:numFmt w:val="bullet"/>
      <w:lvlText w:val="•"/>
      <w:lvlJc w:val="left"/>
      <w:pPr>
        <w:ind w:left="1396" w:hanging="670"/>
      </w:pPr>
      <w:rPr>
        <w:rFonts w:hint="default"/>
      </w:rPr>
    </w:lvl>
  </w:abstractNum>
  <w:abstractNum w:abstractNumId="9">
    <w:nsid w:val="2CC23A05"/>
    <w:multiLevelType w:val="multilevel"/>
    <w:tmpl w:val="2CC23A05"/>
    <w:lvl w:ilvl="0">
      <w:start w:val="8"/>
      <w:numFmt w:val="decimal"/>
      <w:lvlText w:val="%1"/>
      <w:lvlJc w:val="left"/>
      <w:pPr>
        <w:ind w:left="224" w:hanging="38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4" w:hanging="3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4"/>
        <w:sz w:val="22"/>
        <w:szCs w:val="22"/>
      </w:rPr>
    </w:lvl>
    <w:lvl w:ilvl="2">
      <w:start w:val="1"/>
      <w:numFmt w:val="bullet"/>
      <w:lvlText w:val="‐"/>
      <w:lvlJc w:val="left"/>
      <w:pPr>
        <w:ind w:left="944" w:hanging="360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3">
      <w:numFmt w:val="bullet"/>
      <w:lvlText w:val="•"/>
      <w:lvlJc w:val="left"/>
      <w:pPr>
        <w:ind w:left="2932" w:hanging="360"/>
      </w:pPr>
      <w:rPr>
        <w:rFonts w:hint="default"/>
      </w:rPr>
    </w:lvl>
    <w:lvl w:ilvl="4">
      <w:numFmt w:val="bullet"/>
      <w:lvlText w:val="•"/>
      <w:lvlJc w:val="left"/>
      <w:pPr>
        <w:ind w:left="3928" w:hanging="360"/>
      </w:pPr>
      <w:rPr>
        <w:rFonts w:hint="default"/>
      </w:rPr>
    </w:lvl>
    <w:lvl w:ilvl="5">
      <w:numFmt w:val="bullet"/>
      <w:lvlText w:val="•"/>
      <w:lvlJc w:val="left"/>
      <w:pPr>
        <w:ind w:left="4925" w:hanging="360"/>
      </w:pPr>
      <w:rPr>
        <w:rFonts w:hint="default"/>
      </w:rPr>
    </w:lvl>
    <w:lvl w:ilvl="6">
      <w:numFmt w:val="bullet"/>
      <w:lvlText w:val="•"/>
      <w:lvlJc w:val="left"/>
      <w:pPr>
        <w:ind w:left="5921" w:hanging="360"/>
      </w:pPr>
      <w:rPr>
        <w:rFonts w:hint="default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</w:rPr>
    </w:lvl>
    <w:lvl w:ilvl="8">
      <w:numFmt w:val="bullet"/>
      <w:lvlText w:val="•"/>
      <w:lvlJc w:val="left"/>
      <w:pPr>
        <w:ind w:left="7913" w:hanging="360"/>
      </w:pPr>
      <w:rPr>
        <w:rFonts w:hint="default"/>
      </w:rPr>
    </w:lvl>
  </w:abstractNum>
  <w:abstractNum w:abstractNumId="10">
    <w:nsid w:val="316C3FA8"/>
    <w:multiLevelType w:val="multilevel"/>
    <w:tmpl w:val="316C3FA8"/>
    <w:lvl w:ilvl="0">
      <w:start w:val="1"/>
      <w:numFmt w:val="decimal"/>
      <w:lvlText w:val="%1."/>
      <w:lvlJc w:val="left"/>
      <w:pPr>
        <w:ind w:left="105" w:hanging="360"/>
        <w:jc w:val="right"/>
      </w:pPr>
      <w:rPr>
        <w:rFonts w:ascii="Times New Roman" w:eastAsia="Times New Roman" w:hAnsi="Times New Roman" w:cs="Times New Roman"/>
        <w:i/>
        <w:w w:val="100"/>
        <w:sz w:val="24"/>
        <w:szCs w:val="24"/>
      </w:rPr>
    </w:lvl>
    <w:lvl w:ilvl="1">
      <w:numFmt w:val="bullet"/>
      <w:lvlText w:val="•"/>
      <w:lvlJc w:val="left"/>
      <w:pPr>
        <w:ind w:left="892" w:hanging="360"/>
      </w:pPr>
      <w:rPr>
        <w:rFonts w:hint="default"/>
      </w:rPr>
    </w:lvl>
    <w:lvl w:ilvl="2">
      <w:numFmt w:val="bullet"/>
      <w:lvlText w:val="•"/>
      <w:lvlJc w:val="left"/>
      <w:pPr>
        <w:ind w:left="1685" w:hanging="360"/>
      </w:pPr>
      <w:rPr>
        <w:rFonts w:hint="default"/>
      </w:rPr>
    </w:lvl>
    <w:lvl w:ilvl="3">
      <w:numFmt w:val="bullet"/>
      <w:lvlText w:val="•"/>
      <w:lvlJc w:val="left"/>
      <w:pPr>
        <w:ind w:left="2477" w:hanging="360"/>
      </w:pPr>
      <w:rPr>
        <w:rFonts w:hint="default"/>
      </w:rPr>
    </w:lvl>
    <w:lvl w:ilvl="4">
      <w:numFmt w:val="bullet"/>
      <w:lvlText w:val="•"/>
      <w:lvlJc w:val="left"/>
      <w:pPr>
        <w:ind w:left="3270" w:hanging="360"/>
      </w:pPr>
      <w:rPr>
        <w:rFonts w:hint="default"/>
      </w:rPr>
    </w:lvl>
    <w:lvl w:ilvl="5">
      <w:numFmt w:val="bullet"/>
      <w:lvlText w:val="•"/>
      <w:lvlJc w:val="left"/>
      <w:pPr>
        <w:ind w:left="4062" w:hanging="360"/>
      </w:pPr>
      <w:rPr>
        <w:rFonts w:hint="default"/>
      </w:rPr>
    </w:lvl>
    <w:lvl w:ilvl="6">
      <w:numFmt w:val="bullet"/>
      <w:lvlText w:val="•"/>
      <w:lvlJc w:val="left"/>
      <w:pPr>
        <w:ind w:left="4855" w:hanging="360"/>
      </w:pPr>
      <w:rPr>
        <w:rFonts w:hint="default"/>
      </w:rPr>
    </w:lvl>
    <w:lvl w:ilvl="7">
      <w:numFmt w:val="bullet"/>
      <w:lvlText w:val="•"/>
      <w:lvlJc w:val="left"/>
      <w:pPr>
        <w:ind w:left="5647" w:hanging="360"/>
      </w:pPr>
      <w:rPr>
        <w:rFonts w:hint="default"/>
      </w:rPr>
    </w:lvl>
    <w:lvl w:ilvl="8">
      <w:numFmt w:val="bullet"/>
      <w:lvlText w:val="•"/>
      <w:lvlJc w:val="left"/>
      <w:pPr>
        <w:ind w:left="6440" w:hanging="360"/>
      </w:pPr>
      <w:rPr>
        <w:rFonts w:hint="default"/>
      </w:rPr>
    </w:lvl>
  </w:abstractNum>
  <w:abstractNum w:abstractNumId="11">
    <w:nsid w:val="348D306C"/>
    <w:multiLevelType w:val="hybridMultilevel"/>
    <w:tmpl w:val="108E6998"/>
    <w:lvl w:ilvl="0" w:tplc="490A8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E3713"/>
    <w:multiLevelType w:val="hybridMultilevel"/>
    <w:tmpl w:val="7F4E7930"/>
    <w:lvl w:ilvl="0" w:tplc="A060FC5A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82" w:hanging="360"/>
      </w:pPr>
    </w:lvl>
    <w:lvl w:ilvl="2" w:tplc="A712F74E">
      <w:start w:val="1"/>
      <w:numFmt w:val="decimal"/>
      <w:lvlText w:val="%3."/>
      <w:lvlJc w:val="left"/>
      <w:pPr>
        <w:ind w:left="2182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722" w:hanging="360"/>
      </w:pPr>
    </w:lvl>
    <w:lvl w:ilvl="4" w:tplc="08090019" w:tentative="1">
      <w:start w:val="1"/>
      <w:numFmt w:val="lowerLetter"/>
      <w:lvlText w:val="%5."/>
      <w:lvlJc w:val="left"/>
      <w:pPr>
        <w:ind w:left="3442" w:hanging="360"/>
      </w:pPr>
    </w:lvl>
    <w:lvl w:ilvl="5" w:tplc="0809001B" w:tentative="1">
      <w:start w:val="1"/>
      <w:numFmt w:val="lowerRoman"/>
      <w:lvlText w:val="%6."/>
      <w:lvlJc w:val="right"/>
      <w:pPr>
        <w:ind w:left="4162" w:hanging="180"/>
      </w:pPr>
    </w:lvl>
    <w:lvl w:ilvl="6" w:tplc="0809000F" w:tentative="1">
      <w:start w:val="1"/>
      <w:numFmt w:val="decimal"/>
      <w:lvlText w:val="%7."/>
      <w:lvlJc w:val="left"/>
      <w:pPr>
        <w:ind w:left="4882" w:hanging="360"/>
      </w:pPr>
    </w:lvl>
    <w:lvl w:ilvl="7" w:tplc="08090019" w:tentative="1">
      <w:start w:val="1"/>
      <w:numFmt w:val="lowerLetter"/>
      <w:lvlText w:val="%8."/>
      <w:lvlJc w:val="left"/>
      <w:pPr>
        <w:ind w:left="5602" w:hanging="360"/>
      </w:pPr>
    </w:lvl>
    <w:lvl w:ilvl="8" w:tplc="08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3">
    <w:nsid w:val="3BAB3E19"/>
    <w:multiLevelType w:val="multilevel"/>
    <w:tmpl w:val="3BAB3E19"/>
    <w:lvl w:ilvl="0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41F8C"/>
    <w:multiLevelType w:val="hybridMultilevel"/>
    <w:tmpl w:val="4F000A76"/>
    <w:lvl w:ilvl="0" w:tplc="EAC4E29E">
      <w:start w:val="1"/>
      <w:numFmt w:val="lowerLetter"/>
      <w:lvlText w:val="%1)"/>
      <w:lvlJc w:val="left"/>
      <w:pPr>
        <w:ind w:left="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3" w:hanging="360"/>
      </w:pPr>
    </w:lvl>
    <w:lvl w:ilvl="2" w:tplc="0809001B" w:tentative="1">
      <w:start w:val="1"/>
      <w:numFmt w:val="lowerRoman"/>
      <w:lvlText w:val="%3."/>
      <w:lvlJc w:val="right"/>
      <w:pPr>
        <w:ind w:left="1643" w:hanging="180"/>
      </w:pPr>
    </w:lvl>
    <w:lvl w:ilvl="3" w:tplc="0809000F" w:tentative="1">
      <w:start w:val="1"/>
      <w:numFmt w:val="decimal"/>
      <w:lvlText w:val="%4."/>
      <w:lvlJc w:val="left"/>
      <w:pPr>
        <w:ind w:left="2363" w:hanging="360"/>
      </w:pPr>
    </w:lvl>
    <w:lvl w:ilvl="4" w:tplc="08090019" w:tentative="1">
      <w:start w:val="1"/>
      <w:numFmt w:val="lowerLetter"/>
      <w:lvlText w:val="%5."/>
      <w:lvlJc w:val="left"/>
      <w:pPr>
        <w:ind w:left="3083" w:hanging="360"/>
      </w:pPr>
    </w:lvl>
    <w:lvl w:ilvl="5" w:tplc="0809001B" w:tentative="1">
      <w:start w:val="1"/>
      <w:numFmt w:val="lowerRoman"/>
      <w:lvlText w:val="%6."/>
      <w:lvlJc w:val="right"/>
      <w:pPr>
        <w:ind w:left="3803" w:hanging="180"/>
      </w:pPr>
    </w:lvl>
    <w:lvl w:ilvl="6" w:tplc="0809000F" w:tentative="1">
      <w:start w:val="1"/>
      <w:numFmt w:val="decimal"/>
      <w:lvlText w:val="%7."/>
      <w:lvlJc w:val="left"/>
      <w:pPr>
        <w:ind w:left="4523" w:hanging="360"/>
      </w:pPr>
    </w:lvl>
    <w:lvl w:ilvl="7" w:tplc="08090019" w:tentative="1">
      <w:start w:val="1"/>
      <w:numFmt w:val="lowerLetter"/>
      <w:lvlText w:val="%8."/>
      <w:lvlJc w:val="left"/>
      <w:pPr>
        <w:ind w:left="5243" w:hanging="360"/>
      </w:pPr>
    </w:lvl>
    <w:lvl w:ilvl="8" w:tplc="0809001B" w:tentative="1">
      <w:start w:val="1"/>
      <w:numFmt w:val="lowerRoman"/>
      <w:lvlText w:val="%9."/>
      <w:lvlJc w:val="right"/>
      <w:pPr>
        <w:ind w:left="5963" w:hanging="180"/>
      </w:pPr>
    </w:lvl>
  </w:abstractNum>
  <w:abstractNum w:abstractNumId="15">
    <w:nsid w:val="43920BC2"/>
    <w:multiLevelType w:val="multilevel"/>
    <w:tmpl w:val="43920BC2"/>
    <w:lvl w:ilvl="0">
      <w:numFmt w:val="bullet"/>
      <w:lvlText w:val="-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numFmt w:val="bullet"/>
      <w:lvlText w:val="•"/>
      <w:lvlJc w:val="left"/>
      <w:pPr>
        <w:ind w:left="1836" w:hanging="360"/>
      </w:pPr>
      <w:rPr>
        <w:rFonts w:hint="default"/>
      </w:rPr>
    </w:lvl>
    <w:lvl w:ilvl="2">
      <w:numFmt w:val="bullet"/>
      <w:lvlText w:val="•"/>
      <w:lvlJc w:val="left"/>
      <w:pPr>
        <w:ind w:left="2733" w:hanging="360"/>
      </w:pPr>
      <w:rPr>
        <w:rFonts w:hint="default"/>
      </w:rPr>
    </w:lvl>
    <w:lvl w:ilvl="3">
      <w:numFmt w:val="bullet"/>
      <w:lvlText w:val="•"/>
      <w:lvlJc w:val="left"/>
      <w:pPr>
        <w:ind w:left="3629" w:hanging="360"/>
      </w:pPr>
      <w:rPr>
        <w:rFonts w:hint="default"/>
      </w:rPr>
    </w:lvl>
    <w:lvl w:ilvl="4">
      <w:numFmt w:val="bullet"/>
      <w:lvlText w:val="•"/>
      <w:lvlJc w:val="left"/>
      <w:pPr>
        <w:ind w:left="4526" w:hanging="360"/>
      </w:pPr>
      <w:rPr>
        <w:rFonts w:hint="default"/>
      </w:rPr>
    </w:lvl>
    <w:lvl w:ilvl="5">
      <w:numFmt w:val="bullet"/>
      <w:lvlText w:val="•"/>
      <w:lvlJc w:val="left"/>
      <w:pPr>
        <w:ind w:left="5423" w:hanging="360"/>
      </w:pPr>
      <w:rPr>
        <w:rFonts w:hint="default"/>
      </w:rPr>
    </w:lvl>
    <w:lvl w:ilvl="6">
      <w:numFmt w:val="bullet"/>
      <w:lvlText w:val="•"/>
      <w:lvlJc w:val="left"/>
      <w:pPr>
        <w:ind w:left="6319" w:hanging="360"/>
      </w:pPr>
      <w:rPr>
        <w:rFonts w:hint="default"/>
      </w:rPr>
    </w:lvl>
    <w:lvl w:ilvl="7">
      <w:numFmt w:val="bullet"/>
      <w:lvlText w:val="•"/>
      <w:lvlJc w:val="left"/>
      <w:pPr>
        <w:ind w:left="7216" w:hanging="360"/>
      </w:pPr>
      <w:rPr>
        <w:rFonts w:hint="default"/>
      </w:rPr>
    </w:lvl>
    <w:lvl w:ilvl="8">
      <w:numFmt w:val="bullet"/>
      <w:lvlText w:val="•"/>
      <w:lvlJc w:val="left"/>
      <w:pPr>
        <w:ind w:left="8113" w:hanging="360"/>
      </w:pPr>
      <w:rPr>
        <w:rFonts w:hint="default"/>
      </w:rPr>
    </w:lvl>
  </w:abstractNum>
  <w:abstractNum w:abstractNumId="16">
    <w:nsid w:val="44C865E9"/>
    <w:multiLevelType w:val="hybridMultilevel"/>
    <w:tmpl w:val="CE4CEF36"/>
    <w:lvl w:ilvl="0" w:tplc="359E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02D6C"/>
    <w:multiLevelType w:val="multilevel"/>
    <w:tmpl w:val="4C202D6C"/>
    <w:lvl w:ilvl="0">
      <w:start w:val="1"/>
      <w:numFmt w:val="bullet"/>
      <w:lvlText w:val="‐"/>
      <w:lvlJc w:val="left"/>
      <w:pPr>
        <w:ind w:left="944" w:hanging="360"/>
      </w:pPr>
      <w:rPr>
        <w:rFonts w:ascii="Times New Roman" w:hAnsi="Times New Roman" w:cs="Times New Roman" w:hint="default"/>
        <w:b/>
        <w:i w:val="0"/>
        <w:w w:val="100"/>
        <w:sz w:val="20"/>
        <w:szCs w:val="24"/>
        <w:u w:val="none"/>
      </w:rPr>
    </w:lvl>
    <w:lvl w:ilvl="1">
      <w:numFmt w:val="bullet"/>
      <w:lvlText w:val="•"/>
      <w:lvlJc w:val="left"/>
      <w:pPr>
        <w:ind w:left="1836" w:hanging="360"/>
      </w:pPr>
      <w:rPr>
        <w:rFonts w:hint="default"/>
      </w:rPr>
    </w:lvl>
    <w:lvl w:ilvl="2">
      <w:numFmt w:val="bullet"/>
      <w:lvlText w:val="•"/>
      <w:lvlJc w:val="left"/>
      <w:pPr>
        <w:ind w:left="2733" w:hanging="360"/>
      </w:pPr>
      <w:rPr>
        <w:rFonts w:hint="default"/>
      </w:rPr>
    </w:lvl>
    <w:lvl w:ilvl="3">
      <w:numFmt w:val="bullet"/>
      <w:lvlText w:val="•"/>
      <w:lvlJc w:val="left"/>
      <w:pPr>
        <w:ind w:left="3629" w:hanging="360"/>
      </w:pPr>
      <w:rPr>
        <w:rFonts w:hint="default"/>
      </w:rPr>
    </w:lvl>
    <w:lvl w:ilvl="4">
      <w:numFmt w:val="bullet"/>
      <w:lvlText w:val="•"/>
      <w:lvlJc w:val="left"/>
      <w:pPr>
        <w:ind w:left="4526" w:hanging="360"/>
      </w:pPr>
      <w:rPr>
        <w:rFonts w:hint="default"/>
      </w:rPr>
    </w:lvl>
    <w:lvl w:ilvl="5">
      <w:numFmt w:val="bullet"/>
      <w:lvlText w:val="•"/>
      <w:lvlJc w:val="left"/>
      <w:pPr>
        <w:ind w:left="5423" w:hanging="360"/>
      </w:pPr>
      <w:rPr>
        <w:rFonts w:hint="default"/>
      </w:rPr>
    </w:lvl>
    <w:lvl w:ilvl="6">
      <w:numFmt w:val="bullet"/>
      <w:lvlText w:val="•"/>
      <w:lvlJc w:val="left"/>
      <w:pPr>
        <w:ind w:left="6319" w:hanging="360"/>
      </w:pPr>
      <w:rPr>
        <w:rFonts w:hint="default"/>
      </w:rPr>
    </w:lvl>
    <w:lvl w:ilvl="7">
      <w:numFmt w:val="bullet"/>
      <w:lvlText w:val="•"/>
      <w:lvlJc w:val="left"/>
      <w:pPr>
        <w:ind w:left="7216" w:hanging="360"/>
      </w:pPr>
      <w:rPr>
        <w:rFonts w:hint="default"/>
      </w:rPr>
    </w:lvl>
    <w:lvl w:ilvl="8">
      <w:numFmt w:val="bullet"/>
      <w:lvlText w:val="•"/>
      <w:lvlJc w:val="left"/>
      <w:pPr>
        <w:ind w:left="8113" w:hanging="360"/>
      </w:pPr>
      <w:rPr>
        <w:rFonts w:hint="default"/>
      </w:rPr>
    </w:lvl>
  </w:abstractNum>
  <w:abstractNum w:abstractNumId="18">
    <w:nsid w:val="4C7E39D6"/>
    <w:multiLevelType w:val="hybridMultilevel"/>
    <w:tmpl w:val="EFAACE68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>
    <w:nsid w:val="4F3A2903"/>
    <w:multiLevelType w:val="multilevel"/>
    <w:tmpl w:val="4F3A2903"/>
    <w:lvl w:ilvl="0">
      <w:start w:val="1"/>
      <w:numFmt w:val="decimal"/>
      <w:lvlText w:val="%1."/>
      <w:lvlJc w:val="left"/>
      <w:pPr>
        <w:ind w:left="224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224" w:hanging="7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o"/>
      <w:lvlJc w:val="left"/>
      <w:pPr>
        <w:ind w:left="1664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3492" w:hanging="360"/>
      </w:pPr>
      <w:rPr>
        <w:rFonts w:hint="default"/>
      </w:rPr>
    </w:lvl>
    <w:lvl w:ilvl="4">
      <w:numFmt w:val="bullet"/>
      <w:lvlText w:val="•"/>
      <w:lvlJc w:val="left"/>
      <w:pPr>
        <w:ind w:left="4408" w:hanging="360"/>
      </w:pPr>
      <w:rPr>
        <w:rFonts w:hint="default"/>
      </w:rPr>
    </w:lvl>
    <w:lvl w:ilvl="5">
      <w:numFmt w:val="bullet"/>
      <w:lvlText w:val="•"/>
      <w:lvlJc w:val="left"/>
      <w:pPr>
        <w:ind w:left="5325" w:hanging="360"/>
      </w:pPr>
      <w:rPr>
        <w:rFonts w:hint="default"/>
      </w:rPr>
    </w:lvl>
    <w:lvl w:ilvl="6">
      <w:numFmt w:val="bullet"/>
      <w:lvlText w:val="•"/>
      <w:lvlJc w:val="left"/>
      <w:pPr>
        <w:ind w:left="6241" w:hanging="360"/>
      </w:pPr>
      <w:rPr>
        <w:rFonts w:hint="default"/>
      </w:rPr>
    </w:lvl>
    <w:lvl w:ilvl="7">
      <w:numFmt w:val="bullet"/>
      <w:lvlText w:val="•"/>
      <w:lvlJc w:val="left"/>
      <w:pPr>
        <w:ind w:left="7157" w:hanging="360"/>
      </w:pPr>
      <w:rPr>
        <w:rFonts w:hint="default"/>
      </w:rPr>
    </w:lvl>
    <w:lvl w:ilvl="8"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20">
    <w:nsid w:val="52456EB4"/>
    <w:multiLevelType w:val="multilevel"/>
    <w:tmpl w:val="CC4ACD4E"/>
    <w:lvl w:ilvl="0">
      <w:start w:val="6"/>
      <w:numFmt w:val="decimal"/>
      <w:lvlText w:val="%1"/>
      <w:lvlJc w:val="left"/>
      <w:pPr>
        <w:ind w:left="944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733" w:hanging="361"/>
      </w:pPr>
      <w:rPr>
        <w:rFonts w:hint="default"/>
      </w:rPr>
    </w:lvl>
    <w:lvl w:ilvl="3">
      <w:numFmt w:val="bullet"/>
      <w:lvlText w:val="•"/>
      <w:lvlJc w:val="left"/>
      <w:pPr>
        <w:ind w:left="3629" w:hanging="361"/>
      </w:pPr>
      <w:rPr>
        <w:rFonts w:hint="default"/>
      </w:rPr>
    </w:lvl>
    <w:lvl w:ilvl="4">
      <w:numFmt w:val="bullet"/>
      <w:lvlText w:val="•"/>
      <w:lvlJc w:val="left"/>
      <w:pPr>
        <w:ind w:left="4526" w:hanging="361"/>
      </w:pPr>
      <w:rPr>
        <w:rFonts w:hint="default"/>
      </w:rPr>
    </w:lvl>
    <w:lvl w:ilvl="5">
      <w:numFmt w:val="bullet"/>
      <w:lvlText w:val="•"/>
      <w:lvlJc w:val="left"/>
      <w:pPr>
        <w:ind w:left="5423" w:hanging="361"/>
      </w:pPr>
      <w:rPr>
        <w:rFonts w:hint="default"/>
      </w:rPr>
    </w:lvl>
    <w:lvl w:ilvl="6">
      <w:numFmt w:val="bullet"/>
      <w:lvlText w:val="•"/>
      <w:lvlJc w:val="left"/>
      <w:pPr>
        <w:ind w:left="6319" w:hanging="361"/>
      </w:pPr>
      <w:rPr>
        <w:rFonts w:hint="default"/>
      </w:rPr>
    </w:lvl>
    <w:lvl w:ilvl="7">
      <w:numFmt w:val="bullet"/>
      <w:lvlText w:val="•"/>
      <w:lvlJc w:val="left"/>
      <w:pPr>
        <w:ind w:left="7216" w:hanging="361"/>
      </w:pPr>
      <w:rPr>
        <w:rFonts w:hint="default"/>
      </w:rPr>
    </w:lvl>
    <w:lvl w:ilvl="8">
      <w:numFmt w:val="bullet"/>
      <w:lvlText w:val="•"/>
      <w:lvlJc w:val="left"/>
      <w:pPr>
        <w:ind w:left="8113" w:hanging="361"/>
      </w:pPr>
      <w:rPr>
        <w:rFonts w:hint="default"/>
      </w:rPr>
    </w:lvl>
  </w:abstractNum>
  <w:abstractNum w:abstractNumId="21">
    <w:nsid w:val="53F06373"/>
    <w:multiLevelType w:val="hybridMultilevel"/>
    <w:tmpl w:val="66567498"/>
    <w:lvl w:ilvl="0" w:tplc="AD948A76">
      <w:start w:val="26"/>
      <w:numFmt w:val="bullet"/>
      <w:lvlText w:val="-"/>
      <w:lvlJc w:val="left"/>
      <w:pPr>
        <w:ind w:left="44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2">
    <w:nsid w:val="550A246C"/>
    <w:multiLevelType w:val="multilevel"/>
    <w:tmpl w:val="550A246C"/>
    <w:lvl w:ilvl="0">
      <w:start w:val="7"/>
      <w:numFmt w:val="decimal"/>
      <w:lvlText w:val="%1"/>
      <w:lvlJc w:val="left"/>
      <w:pPr>
        <w:ind w:left="224" w:hanging="461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224" w:hanging="4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936" w:hanging="461"/>
      </w:pPr>
      <w:rPr>
        <w:rFonts w:hint="default"/>
      </w:rPr>
    </w:lvl>
    <w:lvl w:ilvl="3">
      <w:numFmt w:val="bullet"/>
      <w:lvlText w:val="•"/>
      <w:lvlJc w:val="left"/>
      <w:pPr>
        <w:ind w:left="2932" w:hanging="461"/>
      </w:pPr>
      <w:rPr>
        <w:rFonts w:hint="default"/>
      </w:rPr>
    </w:lvl>
    <w:lvl w:ilvl="4">
      <w:numFmt w:val="bullet"/>
      <w:lvlText w:val="•"/>
      <w:lvlJc w:val="left"/>
      <w:pPr>
        <w:ind w:left="3928" w:hanging="461"/>
      </w:pPr>
      <w:rPr>
        <w:rFonts w:hint="default"/>
      </w:rPr>
    </w:lvl>
    <w:lvl w:ilvl="5">
      <w:numFmt w:val="bullet"/>
      <w:lvlText w:val="•"/>
      <w:lvlJc w:val="left"/>
      <w:pPr>
        <w:ind w:left="4925" w:hanging="461"/>
      </w:pPr>
      <w:rPr>
        <w:rFonts w:hint="default"/>
      </w:rPr>
    </w:lvl>
    <w:lvl w:ilvl="6">
      <w:numFmt w:val="bullet"/>
      <w:lvlText w:val="•"/>
      <w:lvlJc w:val="left"/>
      <w:pPr>
        <w:ind w:left="5921" w:hanging="461"/>
      </w:pPr>
      <w:rPr>
        <w:rFonts w:hint="default"/>
      </w:rPr>
    </w:lvl>
    <w:lvl w:ilvl="7">
      <w:numFmt w:val="bullet"/>
      <w:lvlText w:val="•"/>
      <w:lvlJc w:val="left"/>
      <w:pPr>
        <w:ind w:left="6917" w:hanging="461"/>
      </w:pPr>
      <w:rPr>
        <w:rFonts w:hint="default"/>
      </w:rPr>
    </w:lvl>
    <w:lvl w:ilvl="8">
      <w:numFmt w:val="bullet"/>
      <w:lvlText w:val="•"/>
      <w:lvlJc w:val="left"/>
      <w:pPr>
        <w:ind w:left="7913" w:hanging="461"/>
      </w:pPr>
      <w:rPr>
        <w:rFonts w:hint="default"/>
      </w:rPr>
    </w:lvl>
  </w:abstractNum>
  <w:abstractNum w:abstractNumId="23">
    <w:nsid w:val="5DD45680"/>
    <w:multiLevelType w:val="multilevel"/>
    <w:tmpl w:val="5DD45680"/>
    <w:lvl w:ilvl="0">
      <w:start w:val="1"/>
      <w:numFmt w:val="decimal"/>
      <w:pStyle w:val="Normal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4">
    <w:nsid w:val="644C1555"/>
    <w:multiLevelType w:val="multilevel"/>
    <w:tmpl w:val="644C1555"/>
    <w:lvl w:ilvl="0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A81E06"/>
    <w:multiLevelType w:val="multilevel"/>
    <w:tmpl w:val="65A81E06"/>
    <w:lvl w:ilvl="0">
      <w:start w:val="8"/>
      <w:numFmt w:val="decimal"/>
      <w:lvlText w:val="%1"/>
      <w:lvlJc w:val="left"/>
      <w:pPr>
        <w:ind w:left="224" w:hanging="38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4" w:hanging="3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4"/>
        <w:sz w:val="22"/>
        <w:szCs w:val="22"/>
      </w:rPr>
    </w:lvl>
    <w:lvl w:ilvl="2">
      <w:numFmt w:val="bullet"/>
      <w:lvlText w:val=""/>
      <w:lvlJc w:val="left"/>
      <w:pPr>
        <w:ind w:left="944" w:hanging="360"/>
      </w:pPr>
      <w:rPr>
        <w:rFonts w:ascii="Wingdings" w:eastAsia="Wingdings" w:hAnsi="Wingdings" w:cs="Wingdings" w:hint="default"/>
        <w:w w:val="104"/>
        <w:sz w:val="24"/>
        <w:szCs w:val="24"/>
      </w:rPr>
    </w:lvl>
    <w:lvl w:ilvl="3">
      <w:numFmt w:val="bullet"/>
      <w:lvlText w:val="•"/>
      <w:lvlJc w:val="left"/>
      <w:pPr>
        <w:ind w:left="2932" w:hanging="360"/>
      </w:pPr>
      <w:rPr>
        <w:rFonts w:hint="default"/>
      </w:rPr>
    </w:lvl>
    <w:lvl w:ilvl="4">
      <w:numFmt w:val="bullet"/>
      <w:lvlText w:val="•"/>
      <w:lvlJc w:val="left"/>
      <w:pPr>
        <w:ind w:left="3928" w:hanging="360"/>
      </w:pPr>
      <w:rPr>
        <w:rFonts w:hint="default"/>
      </w:rPr>
    </w:lvl>
    <w:lvl w:ilvl="5">
      <w:numFmt w:val="bullet"/>
      <w:lvlText w:val="•"/>
      <w:lvlJc w:val="left"/>
      <w:pPr>
        <w:ind w:left="4925" w:hanging="360"/>
      </w:pPr>
      <w:rPr>
        <w:rFonts w:hint="default"/>
      </w:rPr>
    </w:lvl>
    <w:lvl w:ilvl="6">
      <w:numFmt w:val="bullet"/>
      <w:lvlText w:val="•"/>
      <w:lvlJc w:val="left"/>
      <w:pPr>
        <w:ind w:left="5921" w:hanging="360"/>
      </w:pPr>
      <w:rPr>
        <w:rFonts w:hint="default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</w:rPr>
    </w:lvl>
    <w:lvl w:ilvl="8">
      <w:numFmt w:val="bullet"/>
      <w:lvlText w:val="•"/>
      <w:lvlJc w:val="left"/>
      <w:pPr>
        <w:ind w:left="7913" w:hanging="360"/>
      </w:pPr>
      <w:rPr>
        <w:rFonts w:hint="default"/>
      </w:rPr>
    </w:lvl>
  </w:abstractNum>
  <w:abstractNum w:abstractNumId="26">
    <w:nsid w:val="6C8B5D5C"/>
    <w:multiLevelType w:val="multilevel"/>
    <w:tmpl w:val="6C8B5D5C"/>
    <w:lvl w:ilvl="0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0807C5"/>
    <w:multiLevelType w:val="multilevel"/>
    <w:tmpl w:val="13B671FE"/>
    <w:lvl w:ilvl="0">
      <w:start w:val="1"/>
      <w:numFmt w:val="decimal"/>
      <w:lvlText w:val="%1."/>
      <w:lvlJc w:val="left"/>
      <w:pPr>
        <w:ind w:left="22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697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755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13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71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28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86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44" w:hanging="420"/>
      </w:pPr>
      <w:rPr>
        <w:rFonts w:hint="default"/>
        <w:lang w:val="ro-RO" w:eastAsia="en-US" w:bidi="ar-SA"/>
      </w:rPr>
    </w:lvl>
  </w:abstractNum>
  <w:abstractNum w:abstractNumId="28">
    <w:nsid w:val="6DBA3B71"/>
    <w:multiLevelType w:val="hybridMultilevel"/>
    <w:tmpl w:val="21D2F7C4"/>
    <w:lvl w:ilvl="0" w:tplc="D2F6E14A">
      <w:start w:val="1"/>
      <w:numFmt w:val="bullet"/>
      <w:lvlText w:val="-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25E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8CAF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E91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221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A38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09A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3C02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6457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FA97E43"/>
    <w:multiLevelType w:val="multilevel"/>
    <w:tmpl w:val="6FA97E43"/>
    <w:lvl w:ilvl="0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847991"/>
    <w:multiLevelType w:val="hybridMultilevel"/>
    <w:tmpl w:val="E6E6C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527570"/>
    <w:multiLevelType w:val="hybridMultilevel"/>
    <w:tmpl w:val="318AC30E"/>
    <w:lvl w:ilvl="0" w:tplc="95C657F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6BB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A58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0442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80A7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0E5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697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0ADB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AC2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19"/>
  </w:num>
  <w:num w:numId="3">
    <w:abstractNumId w:val="8"/>
  </w:num>
  <w:num w:numId="4">
    <w:abstractNumId w:val="7"/>
  </w:num>
  <w:num w:numId="5">
    <w:abstractNumId w:val="24"/>
  </w:num>
  <w:num w:numId="6">
    <w:abstractNumId w:val="20"/>
  </w:num>
  <w:num w:numId="7">
    <w:abstractNumId w:val="22"/>
  </w:num>
  <w:num w:numId="8">
    <w:abstractNumId w:val="29"/>
  </w:num>
  <w:num w:numId="9">
    <w:abstractNumId w:val="25"/>
  </w:num>
  <w:num w:numId="10">
    <w:abstractNumId w:val="9"/>
  </w:num>
  <w:num w:numId="11">
    <w:abstractNumId w:val="26"/>
  </w:num>
  <w:num w:numId="12">
    <w:abstractNumId w:val="13"/>
  </w:num>
  <w:num w:numId="13">
    <w:abstractNumId w:val="15"/>
  </w:num>
  <w:num w:numId="14">
    <w:abstractNumId w:val="10"/>
  </w:num>
  <w:num w:numId="15">
    <w:abstractNumId w:val="5"/>
  </w:num>
  <w:num w:numId="16">
    <w:abstractNumId w:val="17"/>
  </w:num>
  <w:num w:numId="17">
    <w:abstractNumId w:val="1"/>
  </w:num>
  <w:num w:numId="18">
    <w:abstractNumId w:val="0"/>
  </w:num>
  <w:num w:numId="19">
    <w:abstractNumId w:val="11"/>
  </w:num>
  <w:num w:numId="20">
    <w:abstractNumId w:val="12"/>
  </w:num>
  <w:num w:numId="21">
    <w:abstractNumId w:val="3"/>
  </w:num>
  <w:num w:numId="22">
    <w:abstractNumId w:val="14"/>
  </w:num>
  <w:num w:numId="23">
    <w:abstractNumId w:val="4"/>
  </w:num>
  <w:num w:numId="24">
    <w:abstractNumId w:val="27"/>
  </w:num>
  <w:num w:numId="25">
    <w:abstractNumId w:val="16"/>
  </w:num>
  <w:num w:numId="26">
    <w:abstractNumId w:val="31"/>
  </w:num>
  <w:num w:numId="27">
    <w:abstractNumId w:val="28"/>
  </w:num>
  <w:num w:numId="28">
    <w:abstractNumId w:val="18"/>
  </w:num>
  <w:num w:numId="29">
    <w:abstractNumId w:val="30"/>
  </w:num>
  <w:num w:numId="30">
    <w:abstractNumId w:val="6"/>
  </w:num>
  <w:num w:numId="31">
    <w:abstractNumId w:val="2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BFA"/>
    <w:rsid w:val="000155C8"/>
    <w:rsid w:val="00016218"/>
    <w:rsid w:val="00026045"/>
    <w:rsid w:val="000527A0"/>
    <w:rsid w:val="00074E91"/>
    <w:rsid w:val="00077CF1"/>
    <w:rsid w:val="00090527"/>
    <w:rsid w:val="00096FDD"/>
    <w:rsid w:val="000B7A2D"/>
    <w:rsid w:val="000D5645"/>
    <w:rsid w:val="000D6B23"/>
    <w:rsid w:val="001047E4"/>
    <w:rsid w:val="0010499E"/>
    <w:rsid w:val="0010779F"/>
    <w:rsid w:val="00140FA5"/>
    <w:rsid w:val="001602E4"/>
    <w:rsid w:val="00160326"/>
    <w:rsid w:val="0016594F"/>
    <w:rsid w:val="00172969"/>
    <w:rsid w:val="00175713"/>
    <w:rsid w:val="001949BE"/>
    <w:rsid w:val="00196ED4"/>
    <w:rsid w:val="001B1D6A"/>
    <w:rsid w:val="001C5293"/>
    <w:rsid w:val="00200E34"/>
    <w:rsid w:val="00231AC2"/>
    <w:rsid w:val="00240D84"/>
    <w:rsid w:val="002A7C72"/>
    <w:rsid w:val="002B7E15"/>
    <w:rsid w:val="002C4622"/>
    <w:rsid w:val="00315EFE"/>
    <w:rsid w:val="00334D50"/>
    <w:rsid w:val="0035139C"/>
    <w:rsid w:val="0038315D"/>
    <w:rsid w:val="00383B89"/>
    <w:rsid w:val="00384A0A"/>
    <w:rsid w:val="003942AA"/>
    <w:rsid w:val="00394AEA"/>
    <w:rsid w:val="003A3F6E"/>
    <w:rsid w:val="003A6BAA"/>
    <w:rsid w:val="003A6BD3"/>
    <w:rsid w:val="003C0905"/>
    <w:rsid w:val="003F600D"/>
    <w:rsid w:val="00435E1C"/>
    <w:rsid w:val="00440750"/>
    <w:rsid w:val="0044224E"/>
    <w:rsid w:val="00442EF5"/>
    <w:rsid w:val="004541BA"/>
    <w:rsid w:val="004A09B5"/>
    <w:rsid w:val="004A39AD"/>
    <w:rsid w:val="004D2CA1"/>
    <w:rsid w:val="004E5823"/>
    <w:rsid w:val="00525B1B"/>
    <w:rsid w:val="00547E8D"/>
    <w:rsid w:val="005548D4"/>
    <w:rsid w:val="005903EB"/>
    <w:rsid w:val="005925D0"/>
    <w:rsid w:val="005B2D18"/>
    <w:rsid w:val="005C3C85"/>
    <w:rsid w:val="0060281A"/>
    <w:rsid w:val="00603DFE"/>
    <w:rsid w:val="00642121"/>
    <w:rsid w:val="0066455E"/>
    <w:rsid w:val="00673F6A"/>
    <w:rsid w:val="006917D1"/>
    <w:rsid w:val="006A5F8A"/>
    <w:rsid w:val="006B5BFA"/>
    <w:rsid w:val="006C5FE4"/>
    <w:rsid w:val="006D65CC"/>
    <w:rsid w:val="006E345B"/>
    <w:rsid w:val="00720C73"/>
    <w:rsid w:val="00765358"/>
    <w:rsid w:val="00777567"/>
    <w:rsid w:val="007850A7"/>
    <w:rsid w:val="007877E8"/>
    <w:rsid w:val="007901D7"/>
    <w:rsid w:val="007972CF"/>
    <w:rsid w:val="007A2853"/>
    <w:rsid w:val="007C2CBA"/>
    <w:rsid w:val="007E1DA9"/>
    <w:rsid w:val="00805C44"/>
    <w:rsid w:val="00861D05"/>
    <w:rsid w:val="00872AC8"/>
    <w:rsid w:val="008B6CAF"/>
    <w:rsid w:val="008E2DF4"/>
    <w:rsid w:val="008E3F3C"/>
    <w:rsid w:val="008F05E7"/>
    <w:rsid w:val="0096544A"/>
    <w:rsid w:val="0097075D"/>
    <w:rsid w:val="00975B97"/>
    <w:rsid w:val="009A275E"/>
    <w:rsid w:val="009B2D1B"/>
    <w:rsid w:val="009C05DD"/>
    <w:rsid w:val="009D1F5A"/>
    <w:rsid w:val="00A01B94"/>
    <w:rsid w:val="00A11D65"/>
    <w:rsid w:val="00A17FCA"/>
    <w:rsid w:val="00A21A28"/>
    <w:rsid w:val="00A23F68"/>
    <w:rsid w:val="00A403DC"/>
    <w:rsid w:val="00A410AB"/>
    <w:rsid w:val="00A44DD6"/>
    <w:rsid w:val="00A60317"/>
    <w:rsid w:val="00A77801"/>
    <w:rsid w:val="00A8625C"/>
    <w:rsid w:val="00B31011"/>
    <w:rsid w:val="00B33E94"/>
    <w:rsid w:val="00B64703"/>
    <w:rsid w:val="00B660F0"/>
    <w:rsid w:val="00B81DE1"/>
    <w:rsid w:val="00B912FA"/>
    <w:rsid w:val="00BA1259"/>
    <w:rsid w:val="00BB5DD9"/>
    <w:rsid w:val="00BC3ED6"/>
    <w:rsid w:val="00BD3EBC"/>
    <w:rsid w:val="00BD4C03"/>
    <w:rsid w:val="00BF046C"/>
    <w:rsid w:val="00BF29FB"/>
    <w:rsid w:val="00BF69E6"/>
    <w:rsid w:val="00BF70B2"/>
    <w:rsid w:val="00C23AA9"/>
    <w:rsid w:val="00C546C9"/>
    <w:rsid w:val="00C55F63"/>
    <w:rsid w:val="00C72DE6"/>
    <w:rsid w:val="00C846B8"/>
    <w:rsid w:val="00C86283"/>
    <w:rsid w:val="00C9103A"/>
    <w:rsid w:val="00CA3297"/>
    <w:rsid w:val="00CA4A0F"/>
    <w:rsid w:val="00CB17B2"/>
    <w:rsid w:val="00CD5092"/>
    <w:rsid w:val="00D011DA"/>
    <w:rsid w:val="00D03568"/>
    <w:rsid w:val="00D04579"/>
    <w:rsid w:val="00D653F5"/>
    <w:rsid w:val="00D677CB"/>
    <w:rsid w:val="00D86B33"/>
    <w:rsid w:val="00D925FE"/>
    <w:rsid w:val="00DA127A"/>
    <w:rsid w:val="00DA467C"/>
    <w:rsid w:val="00DE2117"/>
    <w:rsid w:val="00DF01EC"/>
    <w:rsid w:val="00E00DF5"/>
    <w:rsid w:val="00E14DB1"/>
    <w:rsid w:val="00E343EC"/>
    <w:rsid w:val="00E6315B"/>
    <w:rsid w:val="00E9720A"/>
    <w:rsid w:val="00EC07C5"/>
    <w:rsid w:val="00EE6F97"/>
    <w:rsid w:val="00EF07E0"/>
    <w:rsid w:val="00F00F09"/>
    <w:rsid w:val="00F26063"/>
    <w:rsid w:val="00F32CCD"/>
    <w:rsid w:val="00F34352"/>
    <w:rsid w:val="00F415BD"/>
    <w:rsid w:val="00F82449"/>
    <w:rsid w:val="00F86DAF"/>
    <w:rsid w:val="00FC46B7"/>
    <w:rsid w:val="00FF54AA"/>
    <w:rsid w:val="48F24860"/>
    <w:rsid w:val="7F7E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27A"/>
    <w:pPr>
      <w:widowControl w:val="0"/>
      <w:autoSpaceDE w:val="0"/>
      <w:autoSpaceDN w:val="0"/>
      <w:spacing w:line="288" w:lineRule="auto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2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2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2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A127A"/>
    <w:pPr>
      <w:spacing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A127A"/>
    <w:pPr>
      <w:spacing w:line="240" w:lineRule="auto"/>
      <w:jc w:val="left"/>
    </w:pPr>
    <w:rPr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A127A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A127A"/>
    <w:pPr>
      <w:tabs>
        <w:tab w:val="center" w:pos="4513"/>
        <w:tab w:val="right" w:pos="902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DA127A"/>
    <w:pPr>
      <w:tabs>
        <w:tab w:val="center" w:pos="4513"/>
        <w:tab w:val="right" w:pos="9026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DA127A"/>
    <w:rPr>
      <w:color w:val="0563C1" w:themeColor="hyperlink"/>
      <w:u w:val="single"/>
    </w:rPr>
  </w:style>
  <w:style w:type="paragraph" w:styleId="TOC1">
    <w:name w:val="toc 1"/>
    <w:basedOn w:val="Normal"/>
    <w:next w:val="Normal"/>
    <w:uiPriority w:val="39"/>
    <w:unhideWhenUsed/>
    <w:rsid w:val="00DA127A"/>
    <w:pPr>
      <w:tabs>
        <w:tab w:val="right" w:leader="dot" w:pos="10195"/>
      </w:tabs>
      <w:spacing w:after="100" w:line="240" w:lineRule="auto"/>
    </w:pPr>
  </w:style>
  <w:style w:type="paragraph" w:customStyle="1" w:styleId="Titlu1">
    <w:name w:val="Titlu1"/>
    <w:basedOn w:val="Heading1"/>
    <w:link w:val="TitluChar"/>
    <w:qFormat/>
    <w:rsid w:val="00DA127A"/>
    <w:pPr>
      <w:keepNext w:val="0"/>
      <w:keepLines w:val="0"/>
      <w:spacing w:before="0" w:line="300" w:lineRule="auto"/>
      <w:jc w:val="center"/>
    </w:pPr>
    <w:rPr>
      <w:rFonts w:ascii="Times New Roman" w:eastAsia="Times New Roman" w:hAnsi="Times New Roman" w:cs="Times New Roman"/>
      <w:b/>
      <w:bCs/>
      <w:color w:val="00863D"/>
      <w:sz w:val="28"/>
      <w:szCs w:val="28"/>
    </w:rPr>
  </w:style>
  <w:style w:type="character" w:customStyle="1" w:styleId="TitluChar">
    <w:name w:val="Titlu Char"/>
    <w:basedOn w:val="Heading1Char"/>
    <w:link w:val="Titlu1"/>
    <w:qFormat/>
    <w:rsid w:val="00DA127A"/>
    <w:rPr>
      <w:rFonts w:ascii="Times New Roman" w:eastAsiaTheme="majorEastAsia" w:hAnsi="Times New Roman" w:cs="Times New Roman"/>
      <w:b/>
      <w:bCs/>
      <w:color w:val="00863D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A1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ubtitlu1">
    <w:name w:val="Subtitlu1"/>
    <w:basedOn w:val="Heading2"/>
    <w:link w:val="SubtitluChar"/>
    <w:qFormat/>
    <w:rsid w:val="00DA127A"/>
    <w:pPr>
      <w:spacing w:before="0"/>
      <w:ind w:left="1134" w:right="1134"/>
      <w:jc w:val="center"/>
    </w:pPr>
    <w:rPr>
      <w:rFonts w:ascii="Times New Roman" w:hAnsi="Times New Roman"/>
      <w:b/>
      <w:color w:val="auto"/>
      <w:sz w:val="24"/>
    </w:rPr>
  </w:style>
  <w:style w:type="character" w:customStyle="1" w:styleId="SubtitluChar">
    <w:name w:val="Subtitlu Char"/>
    <w:basedOn w:val="DefaultParagraphFont"/>
    <w:link w:val="Subtitlu1"/>
    <w:rsid w:val="00DA127A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1"/>
    <w:qFormat/>
    <w:rsid w:val="00DA127A"/>
    <w:pPr>
      <w:ind w:left="720"/>
      <w:contextualSpacing/>
    </w:pPr>
  </w:style>
  <w:style w:type="paragraph" w:customStyle="1" w:styleId="Subtitlu2">
    <w:name w:val="Subtitlu 2"/>
    <w:basedOn w:val="Heading3"/>
    <w:link w:val="Subtitlu2Char"/>
    <w:qFormat/>
    <w:rsid w:val="00DA127A"/>
    <w:pPr>
      <w:spacing w:before="0"/>
      <w:jc w:val="center"/>
    </w:pPr>
    <w:rPr>
      <w:rFonts w:ascii="Times New Roman" w:hAnsi="Times New Roman"/>
      <w:b/>
    </w:rPr>
  </w:style>
  <w:style w:type="character" w:customStyle="1" w:styleId="Subtitlu2Char">
    <w:name w:val="Subtitlu 2 Char"/>
    <w:basedOn w:val="Heading3Char"/>
    <w:link w:val="Subtitlu2"/>
    <w:rsid w:val="00DA127A"/>
    <w:rPr>
      <w:rFonts w:ascii="Times New Roman" w:eastAsiaTheme="majorEastAsia" w:hAnsi="Times New Roman" w:cstheme="majorBidi"/>
      <w:b/>
      <w:color w:val="1F3864" w:themeColor="accent1" w:themeShade="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A127A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Normal1">
    <w:name w:val="Normal 1"/>
    <w:basedOn w:val="Normal"/>
    <w:link w:val="Normal1Char"/>
    <w:qFormat/>
    <w:rsid w:val="00DA127A"/>
    <w:pPr>
      <w:numPr>
        <w:numId w:val="1"/>
      </w:numPr>
      <w:tabs>
        <w:tab w:val="left" w:pos="370"/>
      </w:tabs>
      <w:ind w:left="397" w:hanging="397"/>
    </w:pPr>
    <w:rPr>
      <w:szCs w:val="24"/>
    </w:rPr>
  </w:style>
  <w:style w:type="character" w:customStyle="1" w:styleId="Normal1Char">
    <w:name w:val="Normal 1 Char"/>
    <w:basedOn w:val="DefaultParagraphFont"/>
    <w:link w:val="Normal1"/>
    <w:qFormat/>
    <w:rsid w:val="00DA127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DA12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A127A"/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A127A"/>
    <w:rPr>
      <w:rFonts w:ascii="Times New Roman" w:hAnsi="Times New Roman" w:cs="Times New Roman"/>
      <w:sz w:val="24"/>
    </w:rPr>
  </w:style>
  <w:style w:type="paragraph" w:customStyle="1" w:styleId="TableParagraph">
    <w:name w:val="Table Paragraph"/>
    <w:basedOn w:val="Normal"/>
    <w:uiPriority w:val="1"/>
    <w:qFormat/>
    <w:rsid w:val="00DA127A"/>
    <w:pPr>
      <w:spacing w:line="240" w:lineRule="auto"/>
      <w:jc w:val="left"/>
    </w:pPr>
    <w:rPr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DA127A"/>
    <w:rPr>
      <w:rFonts w:ascii="Times New Roman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A12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D6B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3F6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A3F6E"/>
    <w:rPr>
      <w:rFonts w:ascii="Calibri" w:eastAsia="Calibri" w:hAnsi="Calibri" w:cs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line="288" w:lineRule="auto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1"/>
    <w:qFormat/>
    <w:pPr>
      <w:spacing w:line="240" w:lineRule="auto"/>
      <w:jc w:val="left"/>
    </w:pPr>
    <w:rPr>
      <w:szCs w:val="24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qFormat/>
    <w:rPr>
      <w:color w:val="954F72" w:themeColor="followedHyperlink"/>
      <w:u w:val="single"/>
    </w:rPr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13"/>
        <w:tab w:val="right" w:pos="9026"/>
      </w:tabs>
      <w:spacing w:line="240" w:lineRule="auto"/>
    </w:pPr>
  </w:style>
  <w:style w:type="character" w:styleId="Hyperlink">
    <w:name w:val="Hyperlink"/>
    <w:basedOn w:val="Fontdeparagrafimplicit"/>
    <w:uiPriority w:val="99"/>
    <w:unhideWhenUsed/>
    <w:qFormat/>
    <w:rPr>
      <w:color w:val="0563C1" w:themeColor="hyperlink"/>
      <w:u w:val="single"/>
    </w:rPr>
  </w:style>
  <w:style w:type="paragraph" w:styleId="Cuprins1">
    <w:name w:val="toc 1"/>
    <w:basedOn w:val="Normal"/>
    <w:next w:val="Normal"/>
    <w:uiPriority w:val="39"/>
    <w:unhideWhenUsed/>
    <w:pPr>
      <w:tabs>
        <w:tab w:val="right" w:leader="dot" w:pos="10195"/>
      </w:tabs>
      <w:spacing w:after="100" w:line="240" w:lineRule="auto"/>
    </w:pPr>
  </w:style>
  <w:style w:type="paragraph" w:customStyle="1" w:styleId="Titlu10">
    <w:name w:val="Titlu1"/>
    <w:basedOn w:val="Titlu1"/>
    <w:link w:val="TitluChar"/>
    <w:qFormat/>
    <w:pPr>
      <w:keepNext w:val="0"/>
      <w:keepLines w:val="0"/>
      <w:spacing w:before="0" w:line="300" w:lineRule="auto"/>
      <w:jc w:val="center"/>
    </w:pPr>
    <w:rPr>
      <w:rFonts w:ascii="Times New Roman" w:eastAsia="Times New Roman" w:hAnsi="Times New Roman" w:cs="Times New Roman"/>
      <w:b/>
      <w:bCs/>
      <w:color w:val="00863D"/>
      <w:sz w:val="28"/>
      <w:szCs w:val="28"/>
    </w:rPr>
  </w:style>
  <w:style w:type="character" w:customStyle="1" w:styleId="TitluChar">
    <w:name w:val="Titlu Char"/>
    <w:basedOn w:val="Titlu1Caracter"/>
    <w:link w:val="Titlu10"/>
    <w:qFormat/>
    <w:rPr>
      <w:rFonts w:ascii="Times New Roman" w:eastAsiaTheme="majorEastAsia" w:hAnsi="Times New Roman" w:cs="Times New Roman"/>
      <w:b/>
      <w:bCs/>
      <w:color w:val="00863D"/>
      <w:sz w:val="28"/>
      <w:szCs w:val="28"/>
    </w:rPr>
  </w:style>
  <w:style w:type="character" w:customStyle="1" w:styleId="Titlu1Caracter">
    <w:name w:val="Titlu 1 Caracter"/>
    <w:basedOn w:val="Fontdeparagrafimplicit"/>
    <w:link w:val="Titlu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ubtitlu1">
    <w:name w:val="Subtitlu1"/>
    <w:basedOn w:val="Titlu2"/>
    <w:link w:val="SubtitluChar"/>
    <w:qFormat/>
    <w:pPr>
      <w:spacing w:before="0"/>
      <w:ind w:left="1134" w:right="1134"/>
      <w:jc w:val="center"/>
    </w:pPr>
    <w:rPr>
      <w:rFonts w:ascii="Times New Roman" w:hAnsi="Times New Roman"/>
      <w:b/>
      <w:color w:val="auto"/>
      <w:sz w:val="24"/>
    </w:rPr>
  </w:style>
  <w:style w:type="character" w:customStyle="1" w:styleId="SubtitluChar">
    <w:name w:val="Subtitlu Char"/>
    <w:basedOn w:val="Fontdeparagrafimplicit"/>
    <w:link w:val="Subtitlu1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f">
    <w:name w:val="List Paragraph"/>
    <w:basedOn w:val="Normal"/>
    <w:uiPriority w:val="1"/>
    <w:qFormat/>
    <w:pPr>
      <w:ind w:left="720"/>
      <w:contextualSpacing/>
    </w:pPr>
  </w:style>
  <w:style w:type="paragraph" w:customStyle="1" w:styleId="Subtitlu2">
    <w:name w:val="Subtitlu 2"/>
    <w:basedOn w:val="Titlu3"/>
    <w:link w:val="Subtitlu2Char"/>
    <w:qFormat/>
    <w:pPr>
      <w:spacing w:before="0"/>
      <w:jc w:val="center"/>
    </w:pPr>
    <w:rPr>
      <w:rFonts w:ascii="Times New Roman" w:hAnsi="Times New Roman"/>
      <w:b/>
    </w:rPr>
  </w:style>
  <w:style w:type="character" w:customStyle="1" w:styleId="Subtitlu2Char">
    <w:name w:val="Subtitlu 2 Char"/>
    <w:basedOn w:val="Titlu3Caracter"/>
    <w:link w:val="Subtitlu2"/>
    <w:rPr>
      <w:rFonts w:ascii="Times New Roman" w:eastAsiaTheme="majorEastAsia" w:hAnsi="Times New Roman" w:cstheme="majorBidi"/>
      <w:b/>
      <w:color w:val="1F3864" w:themeColor="accent1" w:themeShade="8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Normal1">
    <w:name w:val="Normal 1"/>
    <w:basedOn w:val="Normal"/>
    <w:link w:val="Normal1Char"/>
    <w:qFormat/>
    <w:pPr>
      <w:numPr>
        <w:numId w:val="1"/>
      </w:numPr>
      <w:tabs>
        <w:tab w:val="left" w:pos="370"/>
      </w:tabs>
      <w:ind w:left="397" w:hanging="397"/>
    </w:pPr>
    <w:rPr>
      <w:szCs w:val="24"/>
    </w:rPr>
  </w:style>
  <w:style w:type="character" w:customStyle="1" w:styleId="Normal1Char">
    <w:name w:val="Normal 1 Char"/>
    <w:basedOn w:val="Fontdeparagrafimplicit"/>
    <w:link w:val="Normal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Times New Roman" w:hAnsi="Times New Roman" w:cs="Times New Roman"/>
      <w:sz w:val="24"/>
    </w:rPr>
  </w:style>
  <w:style w:type="character" w:customStyle="1" w:styleId="SubsolCaracter">
    <w:name w:val="Subsol Caracter"/>
    <w:basedOn w:val="Fontdeparagrafimplicit"/>
    <w:link w:val="Subsol"/>
    <w:uiPriority w:val="99"/>
    <w:rPr>
      <w:rFonts w:ascii="Times New Roman" w:hAnsi="Times New Roman" w:cs="Times New Roman"/>
      <w:sz w:val="24"/>
    </w:rPr>
  </w:style>
  <w:style w:type="paragraph" w:customStyle="1" w:styleId="TableParagraph">
    <w:name w:val="Table Paragraph"/>
    <w:basedOn w:val="Normal"/>
    <w:uiPriority w:val="1"/>
    <w:qFormat/>
    <w:pPr>
      <w:spacing w:line="240" w:lineRule="auto"/>
      <w:jc w:val="left"/>
    </w:pPr>
    <w:rPr>
      <w:sz w:val="22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jmm.ro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madmitere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jmm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sjmm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jmmforum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92B3-2C21-4A11-855C-06113131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1644</Words>
  <Characters>9372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2</dc:creator>
  <cp:lastModifiedBy>Windows User</cp:lastModifiedBy>
  <cp:revision>2</cp:revision>
  <cp:lastPrinted>2023-08-21T09:24:00Z</cp:lastPrinted>
  <dcterms:created xsi:type="dcterms:W3CDTF">2025-08-19T08:56:00Z</dcterms:created>
  <dcterms:modified xsi:type="dcterms:W3CDTF">2025-08-19T08:56:00Z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AB29051EF2B844938C3A2DC67AFD1EE7</vt:lpwstr>
  </property>
</Properties>
</file>