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32B" w:rsidRPr="0038432B" w:rsidRDefault="0038432B" w:rsidP="0038432B">
      <w:pPr>
        <w:autoSpaceDE w:val="0"/>
        <w:autoSpaceDN w:val="0"/>
        <w:adjustRightInd w:val="0"/>
        <w:rPr>
          <w:lang w:val="ro-RO"/>
        </w:rPr>
      </w:pPr>
      <w:bookmarkStart w:id="0" w:name="_GoBack"/>
      <w:bookmarkEnd w:id="0"/>
      <w:r w:rsidRPr="0038432B">
        <w:rPr>
          <w:lang w:val="ro-RO"/>
        </w:rPr>
        <w:t xml:space="preserve">                      ORDIN   Nr. 3732/2013 din 20 mai 2013</w:t>
      </w:r>
    </w:p>
    <w:p w:rsidR="0038432B" w:rsidRPr="0038432B" w:rsidRDefault="0038432B" w:rsidP="0038432B">
      <w:pPr>
        <w:autoSpaceDE w:val="0"/>
        <w:autoSpaceDN w:val="0"/>
        <w:adjustRightInd w:val="0"/>
        <w:rPr>
          <w:lang w:val="ro-RO"/>
        </w:rPr>
      </w:pPr>
      <w:r w:rsidRPr="0038432B">
        <w:rPr>
          <w:lang w:val="ro-RO"/>
        </w:rPr>
        <w:t>pentru aprobarea Metodologiei de acordare a titlului de Colegiu naţional/Colegiu unităţilor de învăţământ preuniversitar</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i/>
          <w:iCs/>
          <w:lang w:val="ro-RO"/>
        </w:rPr>
      </w:pPr>
      <w:r w:rsidRPr="0038432B">
        <w:rPr>
          <w:i/>
          <w:iCs/>
          <w:lang w:val="ro-RO"/>
        </w:rPr>
        <w:t xml:space="preserve">    Text în vigoare începând cu data de 17 iulie 2018</w:t>
      </w:r>
    </w:p>
    <w:p w:rsidR="0038432B" w:rsidRPr="0038432B" w:rsidRDefault="0038432B" w:rsidP="0038432B">
      <w:pPr>
        <w:autoSpaceDE w:val="0"/>
        <w:autoSpaceDN w:val="0"/>
        <w:adjustRightInd w:val="0"/>
        <w:rPr>
          <w:i/>
          <w:iCs/>
          <w:lang w:val="ro-RO"/>
        </w:rPr>
      </w:pPr>
      <w:r w:rsidRPr="0038432B">
        <w:rPr>
          <w:i/>
          <w:iCs/>
          <w:lang w:val="ro-RO"/>
        </w:rPr>
        <w:t xml:space="preserve">    REALIZATOR: COMPANIA DE INFORMATICĂ NEAMŢ</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i/>
          <w:iCs/>
          <w:lang w:val="ro-RO"/>
        </w:rPr>
      </w:pPr>
      <w:r w:rsidRPr="0038432B">
        <w:rPr>
          <w:i/>
          <w:iCs/>
          <w:lang w:val="ro-RO"/>
        </w:rPr>
        <w:t xml:space="preserve">    Text actualizat prin produsul informatic legislativ LEX EXPERT în baza actelor normative modificatoare, publicate în Monitorul Oficial al României, Partea I, până la 17 iulie 2018.</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lang w:val="ro-RO"/>
        </w:rPr>
      </w:pPr>
      <w:r w:rsidRPr="0038432B">
        <w:rPr>
          <w:b/>
          <w:bCs/>
          <w:i/>
          <w:iCs/>
          <w:lang w:val="ro-RO"/>
        </w:rPr>
        <w:t xml:space="preserve">    Act de bază</w:t>
      </w:r>
    </w:p>
    <w:p w:rsidR="0038432B" w:rsidRPr="0038432B" w:rsidRDefault="0038432B" w:rsidP="0038432B">
      <w:pPr>
        <w:autoSpaceDE w:val="0"/>
        <w:autoSpaceDN w:val="0"/>
        <w:adjustRightInd w:val="0"/>
        <w:rPr>
          <w:i/>
          <w:iCs/>
          <w:lang w:val="ro-RO"/>
        </w:rPr>
      </w:pPr>
      <w:r w:rsidRPr="0038432B">
        <w:rPr>
          <w:b/>
          <w:bCs/>
          <w:color w:val="008000"/>
          <w:u w:val="single"/>
          <w:lang w:val="ro-RO"/>
        </w:rPr>
        <w:t>#B</w:t>
      </w:r>
      <w:r w:rsidRPr="0038432B">
        <w:rPr>
          <w:lang w:val="ro-RO"/>
        </w:rPr>
        <w:t xml:space="preserve">: </w:t>
      </w:r>
      <w:r w:rsidRPr="0038432B">
        <w:rPr>
          <w:i/>
          <w:iCs/>
          <w:lang w:val="ro-RO"/>
        </w:rPr>
        <w:t>Ordinul ministrului educaţiei naţionale nr. 3732/2013, publicat în Monitorul Oficial al României, Partea I, nr. 311 din 30 mai 2013</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lang w:val="ro-RO"/>
        </w:rPr>
      </w:pPr>
      <w:r w:rsidRPr="0038432B">
        <w:rPr>
          <w:b/>
          <w:bCs/>
          <w:i/>
          <w:iCs/>
          <w:lang w:val="ro-RO"/>
        </w:rPr>
        <w:t xml:space="preserve">    Acte modificatoare</w:t>
      </w:r>
    </w:p>
    <w:p w:rsidR="0038432B" w:rsidRPr="0038432B" w:rsidRDefault="0038432B" w:rsidP="0038432B">
      <w:pPr>
        <w:autoSpaceDE w:val="0"/>
        <w:autoSpaceDN w:val="0"/>
        <w:adjustRightInd w:val="0"/>
        <w:rPr>
          <w:i/>
          <w:iCs/>
          <w:lang w:val="ro-RO"/>
        </w:rPr>
      </w:pPr>
      <w:r w:rsidRPr="0038432B">
        <w:rPr>
          <w:b/>
          <w:bCs/>
          <w:color w:val="008000"/>
          <w:u w:val="single"/>
          <w:lang w:val="ro-RO"/>
        </w:rPr>
        <w:t>#M1</w:t>
      </w:r>
      <w:r w:rsidRPr="0038432B">
        <w:rPr>
          <w:lang w:val="ro-RO"/>
        </w:rPr>
        <w:t xml:space="preserve">: </w:t>
      </w:r>
      <w:r w:rsidRPr="0038432B">
        <w:rPr>
          <w:i/>
          <w:iCs/>
          <w:lang w:val="ro-RO"/>
        </w:rPr>
        <w:t>Ordinul ministrului educaţiei naţionale nr. 4030/2018</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lang w:val="ro-RO"/>
        </w:rPr>
      </w:pPr>
      <w:r w:rsidRPr="0038432B">
        <w:rPr>
          <w:i/>
          <w:iCs/>
          <w:lang w:val="ro-RO"/>
        </w:rPr>
        <w:t xml:space="preserve">    Modificările şi completările efectuate prin actul modificator sunt scrise cu font italic. În faţa fiecărei modificări sau completări este indicat actul normativ care a efectuat modificarea sau completarea respectivă, în forma </w:t>
      </w:r>
      <w:r w:rsidRPr="0038432B">
        <w:rPr>
          <w:b/>
          <w:bCs/>
          <w:i/>
          <w:iCs/>
          <w:color w:val="008000"/>
          <w:u w:val="single"/>
          <w:lang w:val="ro-RO"/>
        </w:rPr>
        <w:t>#M1</w:t>
      </w:r>
      <w:r w:rsidRPr="0038432B">
        <w:rPr>
          <w:i/>
          <w:iCs/>
          <w:lang w:val="ro-RO"/>
        </w:rPr>
        <w:t>.</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#B</w:t>
      </w:r>
    </w:p>
    <w:p w:rsidR="0038432B" w:rsidRPr="0038432B" w:rsidRDefault="0038432B" w:rsidP="0038432B">
      <w:pPr>
        <w:autoSpaceDE w:val="0"/>
        <w:autoSpaceDN w:val="0"/>
        <w:adjustRightInd w:val="0"/>
        <w:rPr>
          <w:lang w:val="ro-RO"/>
        </w:rPr>
      </w:pPr>
      <w:r w:rsidRPr="0038432B">
        <w:rPr>
          <w:lang w:val="ro-RO"/>
        </w:rPr>
        <w:t xml:space="preserve">    Având în vedere activităţile educative desfăşurate, experienţa acumulată şi performanţele profesionale înregistrate de-a lungul existenţei unor unităţi de învăţământ preuniversitar din sistemul naţional,</w:t>
      </w:r>
    </w:p>
    <w:p w:rsidR="0038432B" w:rsidRPr="0038432B" w:rsidRDefault="0038432B" w:rsidP="0038432B">
      <w:pPr>
        <w:autoSpaceDE w:val="0"/>
        <w:autoSpaceDN w:val="0"/>
        <w:adjustRightInd w:val="0"/>
        <w:rPr>
          <w:lang w:val="ro-RO"/>
        </w:rPr>
      </w:pPr>
      <w:r w:rsidRPr="0038432B">
        <w:rPr>
          <w:lang w:val="ro-RO"/>
        </w:rPr>
        <w:t xml:space="preserve">    în temeiul </w:t>
      </w:r>
      <w:r w:rsidRPr="0038432B">
        <w:rPr>
          <w:color w:val="008000"/>
          <w:u w:val="single"/>
          <w:lang w:val="ro-RO"/>
        </w:rPr>
        <w:t>Hotărârii Guvernului nr. 185/2013</w:t>
      </w:r>
      <w:r w:rsidRPr="0038432B">
        <w:rPr>
          <w:lang w:val="ro-RO"/>
        </w:rPr>
        <w:t>*) privind organizarea şi funcţionarea Ministerului Educaţiei Naţionale,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ministrul educaţiei naţionale emite prezentul ordin.</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#CIN</w:t>
      </w:r>
    </w:p>
    <w:p w:rsidR="0038432B" w:rsidRPr="0038432B" w:rsidRDefault="0038432B" w:rsidP="0038432B">
      <w:pPr>
        <w:autoSpaceDE w:val="0"/>
        <w:autoSpaceDN w:val="0"/>
        <w:adjustRightInd w:val="0"/>
        <w:rPr>
          <w:lang w:val="ro-RO"/>
        </w:rPr>
      </w:pPr>
      <w:r w:rsidRPr="0038432B">
        <w:rPr>
          <w:i/>
          <w:iCs/>
          <w:lang w:val="ro-RO"/>
        </w:rPr>
        <w:t xml:space="preserve">    </w:t>
      </w:r>
      <w:r w:rsidRPr="0038432B">
        <w:rPr>
          <w:b/>
          <w:bCs/>
          <w:i/>
          <w:iCs/>
          <w:lang w:val="ro-RO"/>
        </w:rPr>
        <w:t>*)</w:t>
      </w:r>
      <w:r w:rsidRPr="0038432B">
        <w:rPr>
          <w:i/>
          <w:iCs/>
          <w:lang w:val="ro-RO"/>
        </w:rPr>
        <w:t xml:space="preserve"> </w:t>
      </w:r>
      <w:r w:rsidRPr="0038432B">
        <w:rPr>
          <w:i/>
          <w:iCs/>
          <w:color w:val="008000"/>
          <w:u w:val="single"/>
          <w:lang w:val="ro-RO"/>
        </w:rPr>
        <w:t>Hotărârea Guvernului nr. 185/2013</w:t>
      </w:r>
      <w:r w:rsidRPr="0038432B">
        <w:rPr>
          <w:i/>
          <w:iCs/>
          <w:lang w:val="ro-RO"/>
        </w:rPr>
        <w:t xml:space="preserve"> a fost abrogată. A se vedea </w:t>
      </w:r>
      <w:r w:rsidRPr="0038432B">
        <w:rPr>
          <w:i/>
          <w:iCs/>
          <w:color w:val="008000"/>
          <w:u w:val="single"/>
          <w:lang w:val="ro-RO"/>
        </w:rPr>
        <w:t>Hotărârea Guvernului nr. 26/2017</w:t>
      </w:r>
      <w:r w:rsidRPr="0038432B">
        <w:rPr>
          <w:i/>
          <w:iCs/>
          <w:lang w:val="ro-RO"/>
        </w:rPr>
        <w:t>.</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#B</w:t>
      </w:r>
    </w:p>
    <w:p w:rsidR="0038432B" w:rsidRPr="0038432B" w:rsidRDefault="0038432B" w:rsidP="0038432B">
      <w:pPr>
        <w:autoSpaceDE w:val="0"/>
        <w:autoSpaceDN w:val="0"/>
        <w:adjustRightInd w:val="0"/>
        <w:rPr>
          <w:lang w:val="ro-RO"/>
        </w:rPr>
      </w:pPr>
      <w:r w:rsidRPr="0038432B">
        <w:rPr>
          <w:lang w:val="ro-RO"/>
        </w:rPr>
        <w:t xml:space="preserve">    ART. 1</w:t>
      </w:r>
    </w:p>
    <w:p w:rsidR="0038432B" w:rsidRPr="0038432B" w:rsidRDefault="0038432B" w:rsidP="0038432B">
      <w:pPr>
        <w:autoSpaceDE w:val="0"/>
        <w:autoSpaceDN w:val="0"/>
        <w:adjustRightInd w:val="0"/>
        <w:rPr>
          <w:lang w:val="ro-RO"/>
        </w:rPr>
      </w:pPr>
      <w:r w:rsidRPr="0038432B">
        <w:rPr>
          <w:lang w:val="ro-RO"/>
        </w:rPr>
        <w:t xml:space="preserve">    Se aprobă Metodologia de acordare a titlului de Colegiu naţional/Colegiu unităţilor de învăţământ preuniversitar, prevăzută în </w:t>
      </w:r>
      <w:r w:rsidRPr="0038432B">
        <w:rPr>
          <w:color w:val="008000"/>
          <w:u w:val="single"/>
          <w:lang w:val="ro-RO"/>
        </w:rPr>
        <w:t>anexa</w:t>
      </w:r>
      <w:r w:rsidRPr="0038432B">
        <w:rPr>
          <w:lang w:val="ro-RO"/>
        </w:rPr>
        <w:t xml:space="preserve"> care face parte integrantă din prezentul ordin.</w:t>
      </w:r>
    </w:p>
    <w:p w:rsidR="0038432B" w:rsidRPr="0038432B" w:rsidRDefault="0038432B" w:rsidP="0038432B">
      <w:pPr>
        <w:autoSpaceDE w:val="0"/>
        <w:autoSpaceDN w:val="0"/>
        <w:adjustRightInd w:val="0"/>
        <w:rPr>
          <w:lang w:val="ro-RO"/>
        </w:rPr>
      </w:pPr>
      <w:r w:rsidRPr="0038432B">
        <w:rPr>
          <w:lang w:val="ro-RO"/>
        </w:rPr>
        <w:t xml:space="preserve">    ART. 2</w:t>
      </w:r>
    </w:p>
    <w:p w:rsidR="0038432B" w:rsidRPr="0038432B" w:rsidRDefault="0038432B" w:rsidP="0038432B">
      <w:pPr>
        <w:autoSpaceDE w:val="0"/>
        <w:autoSpaceDN w:val="0"/>
        <w:adjustRightInd w:val="0"/>
        <w:rPr>
          <w:lang w:val="ro-RO"/>
        </w:rPr>
      </w:pPr>
      <w:r w:rsidRPr="0038432B">
        <w:rPr>
          <w:lang w:val="ro-RO"/>
        </w:rPr>
        <w:t xml:space="preserve">    La data intrării în vigoare a prezentului ordin, orice prevedere contrară se abrogă.</w:t>
      </w:r>
    </w:p>
    <w:p w:rsidR="0038432B" w:rsidRPr="0038432B" w:rsidRDefault="0038432B" w:rsidP="0038432B">
      <w:pPr>
        <w:autoSpaceDE w:val="0"/>
        <w:autoSpaceDN w:val="0"/>
        <w:adjustRightInd w:val="0"/>
        <w:rPr>
          <w:lang w:val="ro-RO"/>
        </w:rPr>
      </w:pPr>
      <w:r w:rsidRPr="0038432B">
        <w:rPr>
          <w:lang w:val="ro-RO"/>
        </w:rPr>
        <w:t xml:space="preserve">    ART. 3</w:t>
      </w:r>
    </w:p>
    <w:p w:rsidR="0038432B" w:rsidRPr="0038432B" w:rsidRDefault="0038432B" w:rsidP="0038432B">
      <w:pPr>
        <w:autoSpaceDE w:val="0"/>
        <w:autoSpaceDN w:val="0"/>
        <w:adjustRightInd w:val="0"/>
        <w:rPr>
          <w:lang w:val="ro-RO"/>
        </w:rPr>
      </w:pPr>
      <w:r w:rsidRPr="0038432B">
        <w:rPr>
          <w:lang w:val="ro-RO"/>
        </w:rPr>
        <w:t xml:space="preserve">    Direcţia generală management, resurse umane şi reţea şcolară naţională din Ministerul Educaţiei Naţionale, inspectoratele şcolare şi unităţile de învăţământ preuniversitar duc la îndeplinire prevederile prezentului ordin.</w:t>
      </w:r>
    </w:p>
    <w:p w:rsidR="0038432B" w:rsidRPr="0038432B" w:rsidRDefault="0038432B" w:rsidP="0038432B">
      <w:pPr>
        <w:autoSpaceDE w:val="0"/>
        <w:autoSpaceDN w:val="0"/>
        <w:adjustRightInd w:val="0"/>
        <w:rPr>
          <w:lang w:val="ro-RO"/>
        </w:rPr>
      </w:pPr>
      <w:r w:rsidRPr="0038432B">
        <w:rPr>
          <w:lang w:val="ro-RO"/>
        </w:rPr>
        <w:t xml:space="preserve">    ART. 4</w:t>
      </w:r>
    </w:p>
    <w:p w:rsidR="0038432B" w:rsidRPr="0038432B" w:rsidRDefault="0038432B" w:rsidP="0038432B">
      <w:pPr>
        <w:autoSpaceDE w:val="0"/>
        <w:autoSpaceDN w:val="0"/>
        <w:adjustRightInd w:val="0"/>
        <w:rPr>
          <w:lang w:val="ro-RO"/>
        </w:rPr>
      </w:pPr>
      <w:r w:rsidRPr="0038432B">
        <w:rPr>
          <w:lang w:val="ro-RO"/>
        </w:rPr>
        <w:t xml:space="preserve">    Prezentul ordin se publică în Monitorul Oficial al României, Partea I.</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w:t>
      </w:r>
      <w:r w:rsidRPr="0038432B">
        <w:rPr>
          <w:color w:val="FF0000"/>
          <w:u w:val="single"/>
          <w:lang w:val="ro-RO"/>
        </w:rPr>
        <w:t>ANEXĂ</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METODOLOGIE</w:t>
      </w:r>
    </w:p>
    <w:p w:rsidR="0038432B" w:rsidRPr="0038432B" w:rsidRDefault="0038432B" w:rsidP="0038432B">
      <w:pPr>
        <w:autoSpaceDE w:val="0"/>
        <w:autoSpaceDN w:val="0"/>
        <w:adjustRightInd w:val="0"/>
        <w:rPr>
          <w:lang w:val="ro-RO"/>
        </w:rPr>
      </w:pPr>
      <w:r w:rsidRPr="0038432B">
        <w:rPr>
          <w:lang w:val="ro-RO"/>
        </w:rPr>
        <w:t>de acordare a titlului de Colegiu naţional/Colegiu unităţilor de învăţământ preuniversitar</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CAPITOLUL I</w:t>
      </w:r>
    </w:p>
    <w:p w:rsidR="0038432B" w:rsidRPr="0038432B" w:rsidRDefault="0038432B" w:rsidP="0038432B">
      <w:pPr>
        <w:autoSpaceDE w:val="0"/>
        <w:autoSpaceDN w:val="0"/>
        <w:adjustRightInd w:val="0"/>
        <w:rPr>
          <w:lang w:val="ro-RO"/>
        </w:rPr>
      </w:pPr>
      <w:r w:rsidRPr="0038432B">
        <w:rPr>
          <w:lang w:val="ro-RO"/>
        </w:rPr>
        <w:t xml:space="preserve">    Dispoziţii generale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ART. 1</w:t>
      </w:r>
    </w:p>
    <w:p w:rsidR="0038432B" w:rsidRPr="0038432B" w:rsidRDefault="0038432B" w:rsidP="0038432B">
      <w:pPr>
        <w:autoSpaceDE w:val="0"/>
        <w:autoSpaceDN w:val="0"/>
        <w:adjustRightInd w:val="0"/>
        <w:rPr>
          <w:lang w:val="ro-RO"/>
        </w:rPr>
      </w:pPr>
      <w:r w:rsidRPr="0038432B">
        <w:rPr>
          <w:lang w:val="ro-RO"/>
        </w:rPr>
        <w:t xml:space="preserve">    Prezenta metodologie stabileşte criteriile de acordare a titlului de Colegiu naţional/Colegiu, precum şi modul de întocmire şi transmitere către Ministerul Educaţiei Naţionale (MEN) a documentaţiei care stă la baza elaborării ordinului ministrului educaţiei naţionale.</w:t>
      </w:r>
    </w:p>
    <w:p w:rsidR="0038432B" w:rsidRPr="0038432B" w:rsidRDefault="0038432B" w:rsidP="0038432B">
      <w:pPr>
        <w:autoSpaceDE w:val="0"/>
        <w:autoSpaceDN w:val="0"/>
        <w:adjustRightInd w:val="0"/>
        <w:rPr>
          <w:lang w:val="ro-RO"/>
        </w:rPr>
      </w:pPr>
      <w:r w:rsidRPr="0038432B">
        <w:rPr>
          <w:lang w:val="ro-RO"/>
        </w:rPr>
        <w:t xml:space="preserve">    ART. 2</w:t>
      </w:r>
    </w:p>
    <w:p w:rsidR="0038432B" w:rsidRPr="0038432B" w:rsidRDefault="0038432B" w:rsidP="0038432B">
      <w:pPr>
        <w:autoSpaceDE w:val="0"/>
        <w:autoSpaceDN w:val="0"/>
        <w:adjustRightInd w:val="0"/>
        <w:rPr>
          <w:lang w:val="ro-RO"/>
        </w:rPr>
      </w:pPr>
      <w:r w:rsidRPr="0038432B">
        <w:rPr>
          <w:lang w:val="ro-RO"/>
        </w:rPr>
        <w:t xml:space="preserve">    Unităţilor de învăţământ preuniversitar de nivel liceal, cu personalitate juridică, ce fac parte din sistemul naţional de educaţie, li se poate acorda, prin ordin al ministrului educaţiei naţionale, titlul de Colegiu naţional/Colegiu, ca urmare a îndelungatei activităţi educaţionale şi a performanţelor profesionale.</w:t>
      </w:r>
    </w:p>
    <w:p w:rsidR="0038432B" w:rsidRPr="0038432B" w:rsidRDefault="0038432B" w:rsidP="0038432B">
      <w:pPr>
        <w:autoSpaceDE w:val="0"/>
        <w:autoSpaceDN w:val="0"/>
        <w:adjustRightInd w:val="0"/>
        <w:rPr>
          <w:lang w:val="ro-RO"/>
        </w:rPr>
      </w:pPr>
      <w:r w:rsidRPr="0038432B">
        <w:rPr>
          <w:lang w:val="ro-RO"/>
        </w:rPr>
        <w:t xml:space="preserve">    ART. 3</w:t>
      </w:r>
    </w:p>
    <w:p w:rsidR="0038432B" w:rsidRPr="0038432B" w:rsidRDefault="0038432B" w:rsidP="0038432B">
      <w:pPr>
        <w:autoSpaceDE w:val="0"/>
        <w:autoSpaceDN w:val="0"/>
        <w:adjustRightInd w:val="0"/>
        <w:rPr>
          <w:lang w:val="ro-RO"/>
        </w:rPr>
      </w:pPr>
      <w:r w:rsidRPr="0038432B">
        <w:rPr>
          <w:lang w:val="ro-RO"/>
        </w:rPr>
        <w:t xml:space="preserve">    Titlul are următoarele caractere juridice:</w:t>
      </w:r>
    </w:p>
    <w:p w:rsidR="0038432B" w:rsidRPr="0038432B" w:rsidRDefault="0038432B" w:rsidP="0038432B">
      <w:pPr>
        <w:autoSpaceDE w:val="0"/>
        <w:autoSpaceDN w:val="0"/>
        <w:adjustRightInd w:val="0"/>
        <w:rPr>
          <w:lang w:val="ro-RO"/>
        </w:rPr>
      </w:pPr>
      <w:r w:rsidRPr="0038432B">
        <w:rPr>
          <w:lang w:val="ro-RO"/>
        </w:rPr>
        <w:t xml:space="preserve">    - este atribuit unităţilor de învăţământ preuniversitar cu personalitate juridică, din sistemul naţional de educaţie;</w:t>
      </w:r>
    </w:p>
    <w:p w:rsidR="0038432B" w:rsidRPr="0038432B" w:rsidRDefault="0038432B" w:rsidP="0038432B">
      <w:pPr>
        <w:autoSpaceDE w:val="0"/>
        <w:autoSpaceDN w:val="0"/>
        <w:adjustRightInd w:val="0"/>
        <w:rPr>
          <w:lang w:val="ro-RO"/>
        </w:rPr>
      </w:pPr>
      <w:r w:rsidRPr="0038432B">
        <w:rPr>
          <w:lang w:val="ro-RO"/>
        </w:rPr>
        <w:t xml:space="preserve">    - este netransmisibil;</w:t>
      </w:r>
    </w:p>
    <w:p w:rsidR="0038432B" w:rsidRPr="0038432B" w:rsidRDefault="0038432B" w:rsidP="0038432B">
      <w:pPr>
        <w:autoSpaceDE w:val="0"/>
        <w:autoSpaceDN w:val="0"/>
        <w:adjustRightInd w:val="0"/>
        <w:rPr>
          <w:lang w:val="ro-RO"/>
        </w:rPr>
      </w:pPr>
      <w:r w:rsidRPr="0038432B">
        <w:rPr>
          <w:lang w:val="ro-RO"/>
        </w:rPr>
        <w:t xml:space="preserve">    - are valabilitate limitată.</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CAPITOLUL II</w:t>
      </w:r>
    </w:p>
    <w:p w:rsidR="0038432B" w:rsidRPr="0038432B" w:rsidRDefault="0038432B" w:rsidP="0038432B">
      <w:pPr>
        <w:autoSpaceDE w:val="0"/>
        <w:autoSpaceDN w:val="0"/>
        <w:adjustRightInd w:val="0"/>
        <w:rPr>
          <w:lang w:val="ro-RO"/>
        </w:rPr>
      </w:pPr>
      <w:r w:rsidRPr="0038432B">
        <w:rPr>
          <w:lang w:val="ro-RO"/>
        </w:rPr>
        <w:t xml:space="preserve">    Procedura de acordare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#M1</w:t>
      </w:r>
    </w:p>
    <w:p w:rsidR="0038432B" w:rsidRPr="0038432B" w:rsidRDefault="0038432B" w:rsidP="0038432B">
      <w:pPr>
        <w:autoSpaceDE w:val="0"/>
        <w:autoSpaceDN w:val="0"/>
        <w:adjustRightInd w:val="0"/>
        <w:rPr>
          <w:lang w:val="ro-RO"/>
        </w:rPr>
      </w:pPr>
      <w:r w:rsidRPr="0038432B">
        <w:rPr>
          <w:lang w:val="ro-RO"/>
        </w:rPr>
        <w:t xml:space="preserve">    </w:t>
      </w:r>
      <w:r w:rsidRPr="0038432B">
        <w:rPr>
          <w:color w:val="FF0000"/>
          <w:u w:val="single"/>
          <w:lang w:val="ro-RO"/>
        </w:rPr>
        <w:t>ART. 4</w:t>
      </w:r>
    </w:p>
    <w:p w:rsidR="0038432B" w:rsidRPr="0038432B" w:rsidRDefault="0038432B" w:rsidP="0038432B">
      <w:pPr>
        <w:autoSpaceDE w:val="0"/>
        <w:autoSpaceDN w:val="0"/>
        <w:adjustRightInd w:val="0"/>
        <w:rPr>
          <w:i/>
          <w:iCs/>
          <w:lang w:val="ro-RO"/>
        </w:rPr>
      </w:pPr>
      <w:r w:rsidRPr="0038432B">
        <w:rPr>
          <w:i/>
          <w:iCs/>
          <w:lang w:val="ro-RO"/>
        </w:rPr>
        <w:t xml:space="preserve">    În funcţie de filiera în care se şcolarizează preponderent, indicată de numărul de elevi şcolarizaţi, unităţii de învăţământ i se poate acorda titlul de Colegiu naţional pentru filierele teoretică şi vocaţională, profilurile pedagogic şi artistic, sau Colegiu pentru filierele tehnologică şi vocaţională, cu excepţia profilurilor pedagogic şi artistic, dacă sunt îndeplinite cumulativ următoarele criterii minimale:</w:t>
      </w:r>
    </w:p>
    <w:p w:rsidR="0038432B" w:rsidRPr="0038432B" w:rsidRDefault="0038432B" w:rsidP="0038432B">
      <w:pPr>
        <w:autoSpaceDE w:val="0"/>
        <w:autoSpaceDN w:val="0"/>
        <w:adjustRightInd w:val="0"/>
        <w:rPr>
          <w:i/>
          <w:iCs/>
          <w:lang w:val="ro-RO"/>
        </w:rPr>
      </w:pPr>
      <w:r w:rsidRPr="0038432B">
        <w:rPr>
          <w:i/>
          <w:iCs/>
          <w:lang w:val="ro-RO"/>
        </w:rPr>
        <w:t xml:space="preserve">    1. contribuţia deosebită privind dezvoltarea învăţământului, ştiinţei, culturii şi sportului, la nivel local, regional, naţional şi/sau internaţional;</w:t>
      </w:r>
    </w:p>
    <w:p w:rsidR="0038432B" w:rsidRPr="0038432B" w:rsidRDefault="0038432B" w:rsidP="0038432B">
      <w:pPr>
        <w:autoSpaceDE w:val="0"/>
        <w:autoSpaceDN w:val="0"/>
        <w:adjustRightInd w:val="0"/>
        <w:rPr>
          <w:i/>
          <w:iCs/>
          <w:lang w:val="ro-RO"/>
        </w:rPr>
      </w:pPr>
      <w:r w:rsidRPr="0038432B">
        <w:rPr>
          <w:i/>
          <w:iCs/>
          <w:lang w:val="ro-RO"/>
        </w:rPr>
        <w:t xml:space="preserve">    2. activitatea educativă, pedagogică şi ştiinţifică desfăşurată şi performanţele profesionale înregistrate de elevii unităţii de învăţământ reflectate în rezultatele obţinute la concursurile specifice naţionale şi/sau internaţionale;</w:t>
      </w:r>
    </w:p>
    <w:p w:rsidR="0038432B" w:rsidRPr="0038432B" w:rsidRDefault="0038432B" w:rsidP="0038432B">
      <w:pPr>
        <w:autoSpaceDE w:val="0"/>
        <w:autoSpaceDN w:val="0"/>
        <w:adjustRightInd w:val="0"/>
        <w:rPr>
          <w:i/>
          <w:iCs/>
          <w:lang w:val="ro-RO"/>
        </w:rPr>
      </w:pPr>
      <w:r w:rsidRPr="0038432B">
        <w:rPr>
          <w:i/>
          <w:iCs/>
          <w:lang w:val="ro-RO"/>
        </w:rPr>
        <w:t xml:space="preserve">    3. a) perioada de activitate relevantă a unităţii de învăţământ de peste 75 de ani de activitate, cu statut de liceu teoretic, pentru acordarea titlului de Colegiu naţional;</w:t>
      </w:r>
    </w:p>
    <w:p w:rsidR="0038432B" w:rsidRPr="0038432B" w:rsidRDefault="0038432B" w:rsidP="0038432B">
      <w:pPr>
        <w:autoSpaceDE w:val="0"/>
        <w:autoSpaceDN w:val="0"/>
        <w:adjustRightInd w:val="0"/>
        <w:rPr>
          <w:i/>
          <w:iCs/>
          <w:lang w:val="ro-RO"/>
        </w:rPr>
      </w:pPr>
      <w:r w:rsidRPr="0038432B">
        <w:rPr>
          <w:i/>
          <w:iCs/>
          <w:lang w:val="ro-RO"/>
        </w:rPr>
        <w:t xml:space="preserve">    b) perioada de activitate relevantă a unităţilor de învăţământ de peste 50 de ani de activitate, cu statut de liceu industrial/liceu tehnologic/grup şcolar/liceu vocaţional, pentru acordarea titlului de Colegiu;</w:t>
      </w:r>
    </w:p>
    <w:p w:rsidR="0038432B" w:rsidRPr="0038432B" w:rsidRDefault="0038432B" w:rsidP="0038432B">
      <w:pPr>
        <w:autoSpaceDE w:val="0"/>
        <w:autoSpaceDN w:val="0"/>
        <w:adjustRightInd w:val="0"/>
        <w:rPr>
          <w:i/>
          <w:iCs/>
          <w:lang w:val="ro-RO"/>
        </w:rPr>
      </w:pPr>
      <w:r w:rsidRPr="0038432B">
        <w:rPr>
          <w:i/>
          <w:iCs/>
          <w:lang w:val="ro-RO"/>
        </w:rPr>
        <w:t xml:space="preserve">    4. calitatea personalului didactic titular reflectată prin:</w:t>
      </w:r>
    </w:p>
    <w:p w:rsidR="0038432B" w:rsidRPr="0038432B" w:rsidRDefault="0038432B" w:rsidP="0038432B">
      <w:pPr>
        <w:autoSpaceDE w:val="0"/>
        <w:autoSpaceDN w:val="0"/>
        <w:adjustRightInd w:val="0"/>
        <w:rPr>
          <w:i/>
          <w:iCs/>
          <w:lang w:val="ro-RO"/>
        </w:rPr>
      </w:pPr>
      <w:r w:rsidRPr="0038432B">
        <w:rPr>
          <w:i/>
          <w:iCs/>
          <w:lang w:val="ro-RO"/>
        </w:rPr>
        <w:t xml:space="preserve">    a) ponderea personalului didactic calificat, cu grade didactice sau doctorat;</w:t>
      </w:r>
    </w:p>
    <w:p w:rsidR="0038432B" w:rsidRPr="0038432B" w:rsidRDefault="0038432B" w:rsidP="0038432B">
      <w:pPr>
        <w:autoSpaceDE w:val="0"/>
        <w:autoSpaceDN w:val="0"/>
        <w:adjustRightInd w:val="0"/>
        <w:rPr>
          <w:i/>
          <w:iCs/>
          <w:lang w:val="ro-RO"/>
        </w:rPr>
      </w:pPr>
      <w:r w:rsidRPr="0038432B">
        <w:rPr>
          <w:i/>
          <w:iCs/>
          <w:lang w:val="ro-RO"/>
        </w:rPr>
        <w:t xml:space="preserve">    b) implicarea personalului didactic al unităţii de învăţământ în activitatea de cercetare ştiinţifică sau pedagogică;</w:t>
      </w:r>
    </w:p>
    <w:p w:rsidR="0038432B" w:rsidRPr="0038432B" w:rsidRDefault="0038432B" w:rsidP="0038432B">
      <w:pPr>
        <w:autoSpaceDE w:val="0"/>
        <w:autoSpaceDN w:val="0"/>
        <w:adjustRightInd w:val="0"/>
        <w:rPr>
          <w:i/>
          <w:iCs/>
          <w:lang w:val="ro-RO"/>
        </w:rPr>
      </w:pPr>
      <w:r w:rsidRPr="0038432B">
        <w:rPr>
          <w:i/>
          <w:iCs/>
          <w:lang w:val="ro-RO"/>
        </w:rPr>
        <w:t xml:space="preserve">    c) lucrări ştiinţifice sau pedagogice publicate de către personalul didactic al unităţii de învăţământ;</w:t>
      </w:r>
    </w:p>
    <w:p w:rsidR="0038432B" w:rsidRPr="0038432B" w:rsidRDefault="0038432B" w:rsidP="0038432B">
      <w:pPr>
        <w:autoSpaceDE w:val="0"/>
        <w:autoSpaceDN w:val="0"/>
        <w:adjustRightInd w:val="0"/>
        <w:rPr>
          <w:i/>
          <w:iCs/>
          <w:lang w:val="ro-RO"/>
        </w:rPr>
      </w:pPr>
      <w:r w:rsidRPr="0038432B">
        <w:rPr>
          <w:i/>
          <w:iCs/>
          <w:lang w:val="ro-RO"/>
        </w:rPr>
        <w:t xml:space="preserve">    d) implicarea personalului didactic al unităţii de învăţământ în formarea continuă a cadrelor didactice, în calitate de formatori;</w:t>
      </w:r>
    </w:p>
    <w:p w:rsidR="0038432B" w:rsidRPr="0038432B" w:rsidRDefault="0038432B" w:rsidP="0038432B">
      <w:pPr>
        <w:autoSpaceDE w:val="0"/>
        <w:autoSpaceDN w:val="0"/>
        <w:adjustRightInd w:val="0"/>
        <w:rPr>
          <w:i/>
          <w:iCs/>
          <w:lang w:val="ro-RO"/>
        </w:rPr>
      </w:pPr>
      <w:r w:rsidRPr="0038432B">
        <w:rPr>
          <w:i/>
          <w:iCs/>
          <w:lang w:val="ro-RO"/>
        </w:rPr>
        <w:t xml:space="preserve">    5. calitatea absolvenţilor unităţii de învăţământ reflectată prin:</w:t>
      </w:r>
    </w:p>
    <w:p w:rsidR="0038432B" w:rsidRPr="0038432B" w:rsidRDefault="0038432B" w:rsidP="0038432B">
      <w:pPr>
        <w:autoSpaceDE w:val="0"/>
        <w:autoSpaceDN w:val="0"/>
        <w:adjustRightInd w:val="0"/>
        <w:rPr>
          <w:i/>
          <w:iCs/>
          <w:lang w:val="ro-RO"/>
        </w:rPr>
      </w:pPr>
      <w:r w:rsidRPr="0038432B">
        <w:rPr>
          <w:i/>
          <w:iCs/>
          <w:lang w:val="ro-RO"/>
        </w:rPr>
        <w:t xml:space="preserve">    a) personalităţi ale vieţii ştiinţifice, culturale, sociale, sportive la nivel regional, naţional şi/sau internaţional;</w:t>
      </w:r>
    </w:p>
    <w:p w:rsidR="0038432B" w:rsidRPr="0038432B" w:rsidRDefault="0038432B" w:rsidP="0038432B">
      <w:pPr>
        <w:autoSpaceDE w:val="0"/>
        <w:autoSpaceDN w:val="0"/>
        <w:adjustRightInd w:val="0"/>
        <w:rPr>
          <w:i/>
          <w:iCs/>
          <w:lang w:val="ro-RO"/>
        </w:rPr>
      </w:pPr>
      <w:r w:rsidRPr="0038432B">
        <w:rPr>
          <w:i/>
          <w:iCs/>
          <w:lang w:val="ro-RO"/>
        </w:rPr>
        <w:lastRenderedPageBreak/>
        <w:t xml:space="preserve">    b) rata de promovare la examenul de bacalaureat peste media naţională, cumulată (a celor două sesiuni anuale ale examenului), raportată la filiera în care şcolarizează preponderent (teoretică/tehnologică/vocaţională), pe ultimii trei ani.</w:t>
      </w:r>
    </w:p>
    <w:p w:rsidR="0038432B" w:rsidRPr="0038432B" w:rsidRDefault="0038432B" w:rsidP="0038432B">
      <w:pPr>
        <w:autoSpaceDE w:val="0"/>
        <w:autoSpaceDN w:val="0"/>
        <w:adjustRightInd w:val="0"/>
        <w:rPr>
          <w:i/>
          <w:iCs/>
          <w:lang w:val="ro-RO"/>
        </w:rPr>
      </w:pPr>
      <w:r w:rsidRPr="0038432B">
        <w:rPr>
          <w:i/>
          <w:iCs/>
          <w:lang w:val="ro-RO"/>
        </w:rPr>
        <w:t xml:space="preserve">    6. a) Existenţa a cel puţin două specializări/calificări profesionale acreditate care să funcţioneze în unitatea de învăţământ, în ultimii cinci ani;</w:t>
      </w:r>
    </w:p>
    <w:p w:rsidR="0038432B" w:rsidRPr="0038432B" w:rsidRDefault="0038432B" w:rsidP="0038432B">
      <w:pPr>
        <w:autoSpaceDE w:val="0"/>
        <w:autoSpaceDN w:val="0"/>
        <w:adjustRightInd w:val="0"/>
        <w:rPr>
          <w:i/>
          <w:iCs/>
          <w:lang w:val="ro-RO"/>
        </w:rPr>
      </w:pPr>
      <w:r w:rsidRPr="0038432B">
        <w:rPr>
          <w:i/>
          <w:iCs/>
          <w:lang w:val="ro-RO"/>
        </w:rPr>
        <w:t xml:space="preserve">    b) existenţa a cel puţin unui operator economic cu care unitatea de învăţământ, cu statut de liceu industrial/liceu tehnologic/grup şcolar, are încheiat un protocol de parteneriat în vederea pregătirii practice a viitoarei forţe de muncă;</w:t>
      </w:r>
    </w:p>
    <w:p w:rsidR="0038432B" w:rsidRPr="0038432B" w:rsidRDefault="0038432B" w:rsidP="0038432B">
      <w:pPr>
        <w:autoSpaceDE w:val="0"/>
        <w:autoSpaceDN w:val="0"/>
        <w:adjustRightInd w:val="0"/>
        <w:rPr>
          <w:lang w:val="ro-RO"/>
        </w:rPr>
      </w:pPr>
      <w:r w:rsidRPr="0038432B">
        <w:rPr>
          <w:i/>
          <w:iCs/>
          <w:lang w:val="ro-RO"/>
        </w:rPr>
        <w:t xml:space="preserve">    7. implementarea, ca beneficiar sau partener, a cel puţin unui proiect cu finanţare externă/proiect de mobilitate/parteneriat strategic relevant pentru dezvoltarea unităţii de învăţământ, în ultimii 5 ani.</w:t>
      </w:r>
    </w:p>
    <w:p w:rsidR="0038432B" w:rsidRPr="0038432B" w:rsidRDefault="0038432B" w:rsidP="0038432B">
      <w:pPr>
        <w:autoSpaceDE w:val="0"/>
        <w:autoSpaceDN w:val="0"/>
        <w:adjustRightInd w:val="0"/>
        <w:rPr>
          <w:lang w:val="ro-RO"/>
        </w:rPr>
      </w:pPr>
      <w:r w:rsidRPr="0038432B">
        <w:rPr>
          <w:b/>
          <w:bCs/>
          <w:color w:val="008000"/>
          <w:u w:val="single"/>
          <w:lang w:val="ro-RO"/>
        </w:rPr>
        <w:t>#B</w:t>
      </w:r>
    </w:p>
    <w:p w:rsidR="0038432B" w:rsidRPr="0038432B" w:rsidRDefault="0038432B" w:rsidP="0038432B">
      <w:pPr>
        <w:autoSpaceDE w:val="0"/>
        <w:autoSpaceDN w:val="0"/>
        <w:adjustRightInd w:val="0"/>
        <w:rPr>
          <w:lang w:val="ro-RO"/>
        </w:rPr>
      </w:pPr>
      <w:r w:rsidRPr="0038432B">
        <w:rPr>
          <w:lang w:val="ro-RO"/>
        </w:rPr>
        <w:t xml:space="preserve">    ART. 5</w:t>
      </w:r>
    </w:p>
    <w:p w:rsidR="0038432B" w:rsidRPr="0038432B" w:rsidRDefault="0038432B" w:rsidP="0038432B">
      <w:pPr>
        <w:autoSpaceDE w:val="0"/>
        <w:autoSpaceDN w:val="0"/>
        <w:adjustRightInd w:val="0"/>
        <w:rPr>
          <w:lang w:val="ro-RO"/>
        </w:rPr>
      </w:pPr>
      <w:r w:rsidRPr="0038432B">
        <w:rPr>
          <w:lang w:val="ro-RO"/>
        </w:rPr>
        <w:t xml:space="preserve">    (1) Propunerea de nominalizare pentru acordarea titlului de Colegiu naţional/Colegiu are valoare de cerere şi se depune, împreună cu dosarele cu documentele justificative, de către conducerile unităţilor de învăţământ de nivel liceal care solicită acordarea titlului de Colegiu naţional/Colegiu, la inspectoratul şcolar judeţean/Inspectoratul Şcolar al Municipiului Bucureşti pe raza căruia îşi desfăşoară activitatea.</w:t>
      </w:r>
    </w:p>
    <w:p w:rsidR="0038432B" w:rsidRPr="0038432B" w:rsidRDefault="0038432B" w:rsidP="0038432B">
      <w:pPr>
        <w:autoSpaceDE w:val="0"/>
        <w:autoSpaceDN w:val="0"/>
        <w:adjustRightInd w:val="0"/>
        <w:rPr>
          <w:lang w:val="ro-RO"/>
        </w:rPr>
      </w:pPr>
      <w:r w:rsidRPr="0038432B">
        <w:rPr>
          <w:lang w:val="ro-RO"/>
        </w:rPr>
        <w:t xml:space="preserve">    (2) Cererea pentru propunerea de nominalizare pentru acordarea titlului de Colegiu naţional/Colegiu va fi însoţită obligatoriu de avizul consultativ al autorităţilor administraţiei publice locale/judeţene, după caz.</w:t>
      </w:r>
    </w:p>
    <w:p w:rsidR="0038432B" w:rsidRPr="0038432B" w:rsidRDefault="0038432B" w:rsidP="0038432B">
      <w:pPr>
        <w:autoSpaceDE w:val="0"/>
        <w:autoSpaceDN w:val="0"/>
        <w:adjustRightInd w:val="0"/>
        <w:rPr>
          <w:lang w:val="ro-RO"/>
        </w:rPr>
      </w:pPr>
      <w:r w:rsidRPr="0038432B">
        <w:rPr>
          <w:lang w:val="ro-RO"/>
        </w:rPr>
        <w:t xml:space="preserve">    ART. 6</w:t>
      </w:r>
    </w:p>
    <w:p w:rsidR="0038432B" w:rsidRPr="0038432B" w:rsidRDefault="0038432B" w:rsidP="0038432B">
      <w:pPr>
        <w:autoSpaceDE w:val="0"/>
        <w:autoSpaceDN w:val="0"/>
        <w:adjustRightInd w:val="0"/>
        <w:rPr>
          <w:lang w:val="ro-RO"/>
        </w:rPr>
      </w:pPr>
      <w:r w:rsidRPr="0038432B">
        <w:rPr>
          <w:lang w:val="ro-RO"/>
        </w:rPr>
        <w:t xml:space="preserve">    Inspectoratul şcolar judeţean/Inspectoratul Şcolar al Municipiului Bucureşti are următoarele atribuţii:</w:t>
      </w:r>
    </w:p>
    <w:p w:rsidR="0038432B" w:rsidRPr="0038432B" w:rsidRDefault="0038432B" w:rsidP="0038432B">
      <w:pPr>
        <w:autoSpaceDE w:val="0"/>
        <w:autoSpaceDN w:val="0"/>
        <w:adjustRightInd w:val="0"/>
        <w:rPr>
          <w:lang w:val="ro-RO"/>
        </w:rPr>
      </w:pPr>
      <w:r w:rsidRPr="0038432B">
        <w:rPr>
          <w:lang w:val="ro-RO"/>
        </w:rPr>
        <w:t xml:space="preserve">    1. primeşte cererile şi dosarele cu documentele justificative, depuse de către conducerile unităţilor de învăţământ de nivel liceal care solicită acordarea titlului de Colegiu naţional/Colegiu;</w:t>
      </w:r>
    </w:p>
    <w:p w:rsidR="0038432B" w:rsidRPr="0038432B" w:rsidRDefault="0038432B" w:rsidP="0038432B">
      <w:pPr>
        <w:autoSpaceDE w:val="0"/>
        <w:autoSpaceDN w:val="0"/>
        <w:adjustRightInd w:val="0"/>
        <w:rPr>
          <w:lang w:val="ro-RO"/>
        </w:rPr>
      </w:pPr>
      <w:r w:rsidRPr="0038432B">
        <w:rPr>
          <w:lang w:val="ro-RO"/>
        </w:rPr>
        <w:t xml:space="preserve">    2. verifică documentele justificative, precum şi datele la care se face referire în cererea de acordare a titlului de Colegiu, pe baza unei fişe de evaluare/autoevaluare;</w:t>
      </w:r>
    </w:p>
    <w:p w:rsidR="0038432B" w:rsidRPr="0038432B" w:rsidRDefault="0038432B" w:rsidP="0038432B">
      <w:pPr>
        <w:autoSpaceDE w:val="0"/>
        <w:autoSpaceDN w:val="0"/>
        <w:adjustRightInd w:val="0"/>
        <w:rPr>
          <w:lang w:val="ro-RO"/>
        </w:rPr>
      </w:pPr>
      <w:r w:rsidRPr="0038432B">
        <w:rPr>
          <w:lang w:val="ro-RO"/>
        </w:rPr>
        <w:t xml:space="preserve">    3. pentru fiecare unitate de învăţământ care a solicitat acordarea titlului de Colegiu, elaborează o notă de fundamentare care va cuprinde propunerea de admitere sau de respingere a cererii pentru acordarea titlului de Colegiu;</w:t>
      </w:r>
    </w:p>
    <w:p w:rsidR="0038432B" w:rsidRPr="0038432B" w:rsidRDefault="0038432B" w:rsidP="0038432B">
      <w:pPr>
        <w:autoSpaceDE w:val="0"/>
        <w:autoSpaceDN w:val="0"/>
        <w:adjustRightInd w:val="0"/>
        <w:rPr>
          <w:lang w:val="ro-RO"/>
        </w:rPr>
      </w:pPr>
      <w:r w:rsidRPr="0038432B">
        <w:rPr>
          <w:lang w:val="ro-RO"/>
        </w:rPr>
        <w:t xml:space="preserve">    4. până la data de cel târziu 15 iunie a fiecărui an, va înainta MEN - Direcţia generală management, resurse umane şi reţea şcolară naţională, în vederea elaborării ordinelor de ministru, propunerile privind acordarea titlului de Colegiu naţional/Colegiu, începând cu anul şcolar următor.</w:t>
      </w:r>
    </w:p>
    <w:p w:rsidR="0038432B" w:rsidRPr="0038432B" w:rsidRDefault="0038432B" w:rsidP="0038432B">
      <w:pPr>
        <w:autoSpaceDE w:val="0"/>
        <w:autoSpaceDN w:val="0"/>
        <w:adjustRightInd w:val="0"/>
        <w:rPr>
          <w:lang w:val="ro-RO"/>
        </w:rPr>
      </w:pPr>
      <w:r w:rsidRPr="0038432B">
        <w:rPr>
          <w:lang w:val="ro-RO"/>
        </w:rPr>
        <w:t xml:space="preserve">    ART. 7</w:t>
      </w:r>
    </w:p>
    <w:p w:rsidR="0038432B" w:rsidRPr="0038432B" w:rsidRDefault="0038432B" w:rsidP="0038432B">
      <w:pPr>
        <w:autoSpaceDE w:val="0"/>
        <w:autoSpaceDN w:val="0"/>
        <w:adjustRightInd w:val="0"/>
        <w:rPr>
          <w:lang w:val="ro-RO"/>
        </w:rPr>
      </w:pPr>
      <w:r w:rsidRPr="0038432B">
        <w:rPr>
          <w:lang w:val="ro-RO"/>
        </w:rPr>
        <w:t xml:space="preserve">    (1) Pentru menţinerea denumirii de Colegiu naţional/Colegiu, o dată la 5 ani unitatea de învăţământ înaintează inspectoratului şcolar judeţean/Inspectoratului Şcolar al Municipiului Bucureşti o fişă de evaluare/autoevaluare, al cărei model este prevăzut în </w:t>
      </w:r>
      <w:r w:rsidRPr="0038432B">
        <w:rPr>
          <w:color w:val="008000"/>
          <w:u w:val="single"/>
          <w:lang w:val="ro-RO"/>
        </w:rPr>
        <w:t>anexa</w:t>
      </w:r>
      <w:r w:rsidRPr="0038432B">
        <w:rPr>
          <w:lang w:val="ro-RO"/>
        </w:rPr>
        <w:t xml:space="preserve"> care face parte integrantă din prezenta metodologie, cu privire la îndeplinirea criteriilor minimale prevăzute la </w:t>
      </w:r>
      <w:r w:rsidRPr="0038432B">
        <w:rPr>
          <w:color w:val="008000"/>
          <w:u w:val="single"/>
          <w:lang w:val="ro-RO"/>
        </w:rPr>
        <w:t>art. 4</w:t>
      </w:r>
      <w:r w:rsidRPr="0038432B">
        <w:rPr>
          <w:lang w:val="ro-RO"/>
        </w:rPr>
        <w:t>, însoţită de documentele care atestă îndeplinirea acestor criterii, pe baza cărora se reconfirmă statutul de Colegiu de către inspectoratul şcolar.</w:t>
      </w:r>
    </w:p>
    <w:p w:rsidR="0038432B" w:rsidRPr="0038432B" w:rsidRDefault="0038432B" w:rsidP="0038432B">
      <w:pPr>
        <w:autoSpaceDE w:val="0"/>
        <w:autoSpaceDN w:val="0"/>
        <w:adjustRightInd w:val="0"/>
        <w:rPr>
          <w:lang w:val="ro-RO"/>
        </w:rPr>
      </w:pPr>
      <w:r w:rsidRPr="0038432B">
        <w:rPr>
          <w:lang w:val="ro-RO"/>
        </w:rPr>
        <w:t xml:space="preserve">    (2) În situaţia în care nu sunt îndeplinite criteriile minimale prevăzute la </w:t>
      </w:r>
      <w:r w:rsidRPr="0038432B">
        <w:rPr>
          <w:color w:val="008000"/>
          <w:u w:val="single"/>
          <w:lang w:val="ro-RO"/>
        </w:rPr>
        <w:t>art. 4</w:t>
      </w:r>
      <w:r w:rsidRPr="0038432B">
        <w:rPr>
          <w:lang w:val="ro-RO"/>
        </w:rPr>
        <w:t>, pentru menţinerea denumirii de Colegiu naţional/Colegiu, inspectoratul şcolar judeţean/Inspectoratul Şcolar al Municipiului Bucureşti va solicita Ministerului Educaţiei Naţionale revocarea titlului de Colegiu naţional/Colegiu.</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CAPITOLUL III</w:t>
      </w:r>
    </w:p>
    <w:p w:rsidR="0038432B" w:rsidRPr="0038432B" w:rsidRDefault="0038432B" w:rsidP="0038432B">
      <w:pPr>
        <w:autoSpaceDE w:val="0"/>
        <w:autoSpaceDN w:val="0"/>
        <w:adjustRightInd w:val="0"/>
        <w:rPr>
          <w:lang w:val="ro-RO"/>
        </w:rPr>
      </w:pPr>
      <w:r w:rsidRPr="0038432B">
        <w:rPr>
          <w:lang w:val="ro-RO"/>
        </w:rPr>
        <w:t xml:space="preserve">    Dispoziţii finale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ART. 8</w:t>
      </w:r>
    </w:p>
    <w:p w:rsidR="0038432B" w:rsidRPr="0038432B" w:rsidRDefault="0038432B" w:rsidP="0038432B">
      <w:pPr>
        <w:autoSpaceDE w:val="0"/>
        <w:autoSpaceDN w:val="0"/>
        <w:adjustRightInd w:val="0"/>
        <w:rPr>
          <w:lang w:val="ro-RO"/>
        </w:rPr>
      </w:pPr>
      <w:r w:rsidRPr="0038432B">
        <w:rPr>
          <w:lang w:val="ro-RO"/>
        </w:rPr>
        <w:lastRenderedPageBreak/>
        <w:t xml:space="preserve">    Titlul de Colegiu naţional/Colegiu se acordă începând cu anul şcolar următor celui în care se face cererea aprobată prin ordin al ministrului educaţiei naţionale.</w:t>
      </w:r>
    </w:p>
    <w:p w:rsidR="0038432B" w:rsidRPr="0038432B" w:rsidRDefault="0038432B" w:rsidP="0038432B">
      <w:pPr>
        <w:autoSpaceDE w:val="0"/>
        <w:autoSpaceDN w:val="0"/>
        <w:adjustRightInd w:val="0"/>
        <w:rPr>
          <w:lang w:val="ro-RO"/>
        </w:rPr>
      </w:pPr>
      <w:r w:rsidRPr="0038432B">
        <w:rPr>
          <w:lang w:val="ro-RO"/>
        </w:rPr>
        <w:t xml:space="preserve">    ART. 9</w:t>
      </w:r>
    </w:p>
    <w:p w:rsidR="0038432B" w:rsidRPr="0038432B" w:rsidRDefault="0038432B" w:rsidP="0038432B">
      <w:pPr>
        <w:autoSpaceDE w:val="0"/>
        <w:autoSpaceDN w:val="0"/>
        <w:adjustRightInd w:val="0"/>
        <w:rPr>
          <w:lang w:val="ro-RO"/>
        </w:rPr>
      </w:pPr>
      <w:r w:rsidRPr="0038432B">
        <w:rPr>
          <w:lang w:val="ro-RO"/>
        </w:rPr>
        <w:t xml:space="preserve">    Conducerea unităţii de învăţământ căreia i s-a acordat/revocat titlul de Colegiu naţional/Colegiu are obligaţia ca până la începutul anului şcolar următor să întreprindă demersurile legale privind armonizarea denumirii unităţii de învăţământ cu prevederile legislaţiei în vigoare.</w:t>
      </w:r>
    </w:p>
    <w:p w:rsidR="0038432B" w:rsidRPr="0038432B" w:rsidRDefault="0038432B" w:rsidP="0038432B">
      <w:pPr>
        <w:autoSpaceDE w:val="0"/>
        <w:autoSpaceDN w:val="0"/>
        <w:adjustRightInd w:val="0"/>
        <w:rPr>
          <w:lang w:val="ro-RO"/>
        </w:rPr>
      </w:pPr>
      <w:r w:rsidRPr="0038432B">
        <w:rPr>
          <w:lang w:val="ro-RO"/>
        </w:rPr>
        <w:t xml:space="preserve">    </w:t>
      </w:r>
      <w:r w:rsidRPr="0038432B">
        <w:rPr>
          <w:color w:val="FF0000"/>
          <w:u w:val="single"/>
          <w:lang w:val="ro-RO"/>
        </w:rPr>
        <w:t>ART. 10</w:t>
      </w:r>
    </w:p>
    <w:p w:rsidR="0038432B" w:rsidRPr="0038432B" w:rsidRDefault="0038432B" w:rsidP="0038432B">
      <w:pPr>
        <w:autoSpaceDE w:val="0"/>
        <w:autoSpaceDN w:val="0"/>
        <w:adjustRightInd w:val="0"/>
        <w:rPr>
          <w:lang w:val="ro-RO"/>
        </w:rPr>
      </w:pPr>
      <w:r w:rsidRPr="0038432B">
        <w:rPr>
          <w:lang w:val="ro-RO"/>
        </w:rPr>
        <w:t xml:space="preserve">    (1) Unităţile de învăţământ care la data intrării în vigoare a prezentei metodologii au inclus în denumire titlul de Colegiu naţional/Colegiu îşi păstrează denumirea acordată, urmând ca în termen de cel mult 5 ani să li se reconfirme sau să li se revoce statutul de Colegiu naţional/Colegiu, conform prevederilor prezentei metodologii.</w:t>
      </w:r>
    </w:p>
    <w:p w:rsidR="0038432B" w:rsidRPr="0038432B" w:rsidRDefault="0038432B" w:rsidP="0038432B">
      <w:pPr>
        <w:autoSpaceDE w:val="0"/>
        <w:autoSpaceDN w:val="0"/>
        <w:adjustRightInd w:val="0"/>
        <w:rPr>
          <w:lang w:val="ro-RO"/>
        </w:rPr>
      </w:pPr>
      <w:r w:rsidRPr="0038432B">
        <w:rPr>
          <w:b/>
          <w:bCs/>
          <w:color w:val="008000"/>
          <w:u w:val="single"/>
          <w:lang w:val="ro-RO"/>
        </w:rPr>
        <w:t>#M1</w:t>
      </w:r>
    </w:p>
    <w:p w:rsidR="0038432B" w:rsidRPr="0038432B" w:rsidRDefault="0038432B" w:rsidP="0038432B">
      <w:pPr>
        <w:autoSpaceDE w:val="0"/>
        <w:autoSpaceDN w:val="0"/>
        <w:adjustRightInd w:val="0"/>
        <w:rPr>
          <w:lang w:val="ro-RO"/>
        </w:rPr>
      </w:pPr>
      <w:r w:rsidRPr="0038432B">
        <w:rPr>
          <w:i/>
          <w:iCs/>
          <w:lang w:val="ro-RO"/>
        </w:rPr>
        <w:t xml:space="preserve">    (2) În procesul de reconfirmare a statutului de Colegiu naţional/Colegiu pentru unităţile de învăţământ prevăzute la alin. (1) nu se aplică prevederile </w:t>
      </w:r>
      <w:r w:rsidRPr="0038432B">
        <w:rPr>
          <w:i/>
          <w:iCs/>
          <w:color w:val="008000"/>
          <w:u w:val="single"/>
          <w:lang w:val="ro-RO"/>
        </w:rPr>
        <w:t>art. 4</w:t>
      </w:r>
      <w:r w:rsidRPr="0038432B">
        <w:rPr>
          <w:i/>
          <w:iCs/>
          <w:lang w:val="ro-RO"/>
        </w:rPr>
        <w:t xml:space="preserve"> pct. 3 lit. a) - b) din prezenta metodologie.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#M1</w:t>
      </w:r>
    </w:p>
    <w:p w:rsidR="0038432B" w:rsidRPr="0038432B" w:rsidRDefault="0038432B" w:rsidP="0038432B">
      <w:pPr>
        <w:autoSpaceDE w:val="0"/>
        <w:autoSpaceDN w:val="0"/>
        <w:adjustRightInd w:val="0"/>
        <w:rPr>
          <w:lang w:val="ro-RO"/>
        </w:rPr>
      </w:pPr>
      <w:r w:rsidRPr="0038432B">
        <w:rPr>
          <w:lang w:val="ro-RO"/>
        </w:rPr>
        <w:t xml:space="preserve">    </w:t>
      </w:r>
      <w:r w:rsidRPr="0038432B">
        <w:rPr>
          <w:color w:val="FF0000"/>
          <w:u w:val="single"/>
          <w:lang w:val="ro-RO"/>
        </w:rPr>
        <w:t>ANEXĂ</w:t>
      </w:r>
    </w:p>
    <w:p w:rsidR="0038432B" w:rsidRPr="0038432B" w:rsidRDefault="0038432B" w:rsidP="0038432B">
      <w:pPr>
        <w:autoSpaceDE w:val="0"/>
        <w:autoSpaceDN w:val="0"/>
        <w:adjustRightInd w:val="0"/>
        <w:rPr>
          <w:i/>
          <w:iCs/>
          <w:lang w:val="ro-RO"/>
        </w:rPr>
      </w:pPr>
      <w:r w:rsidRPr="0038432B">
        <w:rPr>
          <w:i/>
          <w:iCs/>
          <w:lang w:val="ro-RO"/>
        </w:rPr>
        <w:t xml:space="preserve">    la </w:t>
      </w:r>
      <w:r w:rsidRPr="0038432B">
        <w:rPr>
          <w:i/>
          <w:iCs/>
          <w:color w:val="008000"/>
          <w:u w:val="single"/>
          <w:lang w:val="ro-RO"/>
        </w:rPr>
        <w:t>metodologie</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b/>
          <w:bCs/>
          <w:i/>
          <w:iCs/>
          <w:lang w:val="ro-RO"/>
        </w:rPr>
      </w:pPr>
      <w:r w:rsidRPr="0038432B">
        <w:rPr>
          <w:i/>
          <w:iCs/>
          <w:lang w:val="ro-RO"/>
        </w:rPr>
        <w:t xml:space="preserve">                         </w:t>
      </w:r>
      <w:r w:rsidRPr="0038432B">
        <w:rPr>
          <w:b/>
          <w:bCs/>
          <w:i/>
          <w:iCs/>
          <w:lang w:val="ro-RO"/>
        </w:rPr>
        <w:t>FIŞĂ DE EVALUARE/AUTOEVALUARE</w:t>
      </w:r>
    </w:p>
    <w:p w:rsidR="0038432B" w:rsidRPr="0038432B" w:rsidRDefault="0038432B" w:rsidP="0038432B">
      <w:pPr>
        <w:autoSpaceDE w:val="0"/>
        <w:autoSpaceDN w:val="0"/>
        <w:adjustRightInd w:val="0"/>
        <w:rPr>
          <w:i/>
          <w:iCs/>
          <w:lang w:val="ro-RO"/>
        </w:rPr>
      </w:pPr>
      <w:r w:rsidRPr="0038432B">
        <w:rPr>
          <w:b/>
          <w:bCs/>
          <w:i/>
          <w:iCs/>
          <w:lang w:val="ro-RO"/>
        </w:rPr>
        <w:t>pentru acordarea titlului de Colegiu naţional/Colegiu unităţilor de învăţământ preuniversitar</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xml:space="preserve"> __________________________________________________________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|Nr. |  Criterii generale  | Criterii minimale care trebuie|</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|crt.|                     | îndeplinite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1.| Contribuţia         | Documente justificative care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deosebită privind   | să ateste contribuţia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dezvoltarea         | deosebită privind dezvoltarea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învăţământului,     | învăţământului, ştiinţei,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ştiinţei, culturii  | culturii, la nivel local,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şi sportului la     | regional, naţional şi/sau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nivel local,        | internaţional, în ultimii 10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regional, naţional  |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şi/sau internaţional|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2.| Activitatea         |a)| Documente justificative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educativă,          |  | care să ateste activitatea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pedagogică şi       |  | educativă, pedagogică şi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ştiinţifică         |  | ştiinţifică desfăşurată în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desfăşurată şi      |  | unitatea de învăţământ în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performanţele       |  | ultimii 10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profesionale        |__|____________________________|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înregistrate de     |b)| Performanţe profesionale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elevii unităţii de  |  | înregistrate de elevii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învăţământ          |  | unităţii de învăţământ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reflectate în       |  |____________________________|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rezultatele obţinute|  |b1)|premiul I sau echivalent|</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la concursurile     |  |___|________________________|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specifice naţionale |  |b2)|premiul II 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şi/sau              |  |   |echivalent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internaţionale      |  |___|________________________|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|b3)|premiul III 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   |echivalent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3.| Perioada de         | 75 de ani de activitate, cu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activitate relevantă| statut de liceu teoretic,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a unităţii de       | pentru acordarea titlului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lastRenderedPageBreak/>
        <w:t>|    | învăţământ**)       | Colegiu naţional****)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50 de ani de activitate, cu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statut de liceu industrial/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liceu tehnologic/grup şcolar/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liceu vocaţional, pentru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acordarea titlului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Colegiu****)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4.| Calitatea           | a) ponderea***) personalului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personalului        | didactic calificat, cu grade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didactic titular    | didactice sau doctorat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b) implicarea personalului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didactic al unităţii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învăţământ în activitatea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cercetare ştiinţifică 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pedagogică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 lucrări ştiinţifice 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pedagogice publicate de către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personalul didactic 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unităţii de învăţământ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d) implicarea personalului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didactic al unităţii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învăţământ în formarea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continuă a cadrelor didactice,|</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în calitate de formatori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5.| Calitatea           | a) personalităţi ale vieţii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absolvenţilor       | ştiinţifice, culturale,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unităţii de         | sociale, sportive la nivel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învăţământ          | regional, naţional şi/sau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internaţional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b) rata de promovare la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examenul de bacalaureat peste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media naţională, cumulată (a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celor două sesiuni anuale ale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examenului), raportată la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filiera în care şcolarizează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preponderent (teoretică/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tehnologică/vocaţională), pe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ultimii trei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6. | a) Existenţa a cel puţin două specializări/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calificări profesionale acreditate care să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funcţioneze în unitatea de învăţământ, în ultimii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5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b) Existenţa a cel puţin unui operator economic cu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care unitatea de învăţământ, cu statut de liceu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industrial/liceu tehnologic/grup şcolar, are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încheiat un protocol de parteneriat în vederea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pregătirii practice a viitoarei forţe de muncă*****)|</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7.| Proiecte cu         | Implementarea, ca beneficiar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finanţare externă/  | sau partener, a cel puţin unui|</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proiecte de         | proiect cu finanţare externă/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mobilitate/         | proiect de mobilitate/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parteneriate        | parteneriat strategic relevant|</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strategice relevante| pentru dezvoltarea unităţii de|</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pentru dezvoltarea  | învăţământ, în ultimii 5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lastRenderedPageBreak/>
        <w:t>|    | unităţii de         |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învăţământ, în      |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ultimii 5 ani       |                               |</w:t>
      </w:r>
    </w:p>
    <w:p w:rsidR="0038432B" w:rsidRPr="0038432B" w:rsidRDefault="0038432B" w:rsidP="0038432B">
      <w:pPr>
        <w:autoSpaceDE w:val="0"/>
        <w:autoSpaceDN w:val="0"/>
        <w:adjustRightInd w:val="0"/>
        <w:rPr>
          <w:i/>
          <w:iCs/>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i/>
          <w:iCs/>
          <w:lang w:val="ro-RO"/>
        </w:rPr>
      </w:pPr>
      <w:r w:rsidRPr="0038432B">
        <w:rPr>
          <w:i/>
          <w:iCs/>
          <w:lang w:val="ro-RO"/>
        </w:rPr>
        <w:t xml:space="preserve">    *) Pentru reconfirmarea statutului de Colegiu naţional/Colegiu perioada este de 5 ani.</w:t>
      </w:r>
    </w:p>
    <w:p w:rsidR="0038432B" w:rsidRPr="0038432B" w:rsidRDefault="0038432B" w:rsidP="0038432B">
      <w:pPr>
        <w:autoSpaceDE w:val="0"/>
        <w:autoSpaceDN w:val="0"/>
        <w:adjustRightInd w:val="0"/>
        <w:rPr>
          <w:i/>
          <w:iCs/>
          <w:lang w:val="ro-RO"/>
        </w:rPr>
      </w:pPr>
      <w:r w:rsidRPr="0038432B">
        <w:rPr>
          <w:i/>
          <w:iCs/>
          <w:lang w:val="ro-RO"/>
        </w:rPr>
        <w:t xml:space="preserve">    **) Se vor menţiona actul normativ şi anul înfiinţării.</w:t>
      </w:r>
    </w:p>
    <w:p w:rsidR="0038432B" w:rsidRPr="0038432B" w:rsidRDefault="0038432B" w:rsidP="0038432B">
      <w:pPr>
        <w:autoSpaceDE w:val="0"/>
        <w:autoSpaceDN w:val="0"/>
        <w:adjustRightInd w:val="0"/>
        <w:rPr>
          <w:i/>
          <w:iCs/>
          <w:lang w:val="ro-RO"/>
        </w:rPr>
      </w:pPr>
      <w:r w:rsidRPr="0038432B">
        <w:rPr>
          <w:i/>
          <w:iCs/>
          <w:lang w:val="ro-RO"/>
        </w:rPr>
        <w:t xml:space="preserve">    ***) Ponderea situată peste media calculată la nivelul judeţului.</w:t>
      </w:r>
    </w:p>
    <w:p w:rsidR="0038432B" w:rsidRPr="0038432B" w:rsidRDefault="0038432B" w:rsidP="0038432B">
      <w:pPr>
        <w:autoSpaceDE w:val="0"/>
        <w:autoSpaceDN w:val="0"/>
        <w:adjustRightInd w:val="0"/>
        <w:rPr>
          <w:i/>
          <w:iCs/>
          <w:lang w:val="ro-RO"/>
        </w:rPr>
      </w:pPr>
      <w:r w:rsidRPr="0038432B">
        <w:rPr>
          <w:i/>
          <w:iCs/>
          <w:lang w:val="ro-RO"/>
        </w:rPr>
        <w:t xml:space="preserve">    ****) Pentru reconfirmarea statutului de Colegiu naţional/Colegiu nu se aplică acest criteriu.</w:t>
      </w:r>
    </w:p>
    <w:p w:rsidR="0038432B" w:rsidRPr="0038432B" w:rsidRDefault="0038432B" w:rsidP="0038432B">
      <w:pPr>
        <w:autoSpaceDE w:val="0"/>
        <w:autoSpaceDN w:val="0"/>
        <w:adjustRightInd w:val="0"/>
        <w:rPr>
          <w:lang w:val="ro-RO"/>
        </w:rPr>
      </w:pPr>
      <w:r w:rsidRPr="0038432B">
        <w:rPr>
          <w:i/>
          <w:iCs/>
          <w:lang w:val="ro-RO"/>
        </w:rPr>
        <w:t xml:space="preserve">    *****) Se aplică doar pentru unităţile de învăţământ cu statut de liceu industrial/liceu tehnologic/grup şcolar.</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#B</w:t>
      </w:r>
    </w:p>
    <w:p w:rsidR="00984C25" w:rsidRPr="0038432B" w:rsidRDefault="0038432B" w:rsidP="0038432B">
      <w:pPr>
        <w:rPr>
          <w:sz w:val="22"/>
          <w:lang w:val="ro-RO"/>
        </w:rPr>
      </w:pPr>
      <w:r w:rsidRPr="0038432B">
        <w:rPr>
          <w:lang w:val="ro-RO"/>
        </w:rPr>
        <w:t xml:space="preserve">                              ---------------</w:t>
      </w:r>
    </w:p>
    <w:sectPr w:rsidR="00984C25" w:rsidRPr="0038432B" w:rsidSect="0038432B">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406" w:rsidRDefault="00676406" w:rsidP="0038432B">
      <w:r>
        <w:separator/>
      </w:r>
    </w:p>
  </w:endnote>
  <w:endnote w:type="continuationSeparator" w:id="0">
    <w:p w:rsidR="00676406" w:rsidRDefault="00676406" w:rsidP="0038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2B" w:rsidRDefault="00676406" w:rsidP="0038432B">
    <w:pPr>
      <w:pStyle w:val="Footer"/>
      <w:jc w:val="center"/>
    </w:pPr>
    <w:r>
      <w:fldChar w:fldCharType="begin"/>
    </w:r>
    <w:r>
      <w:instrText xml:space="preserve"> PAGE  \* Arabic  \* MERGEFORMAT </w:instrText>
    </w:r>
    <w:r>
      <w:fldChar w:fldCharType="separate"/>
    </w:r>
    <w:r w:rsidR="0038432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406" w:rsidRDefault="00676406" w:rsidP="0038432B">
      <w:r>
        <w:separator/>
      </w:r>
    </w:p>
  </w:footnote>
  <w:footnote w:type="continuationSeparator" w:id="0">
    <w:p w:rsidR="00676406" w:rsidRDefault="00676406" w:rsidP="00384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2B"/>
    <w:rsid w:val="000F7A77"/>
    <w:rsid w:val="002C68DB"/>
    <w:rsid w:val="0038432B"/>
    <w:rsid w:val="004221DD"/>
    <w:rsid w:val="00477561"/>
    <w:rsid w:val="00496F3C"/>
    <w:rsid w:val="0065549E"/>
    <w:rsid w:val="00676406"/>
    <w:rsid w:val="007F5550"/>
    <w:rsid w:val="00984C25"/>
    <w:rsid w:val="009906C3"/>
    <w:rsid w:val="00C425C4"/>
    <w:rsid w:val="00D4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3E15E-3EB5-42DC-9CF5-C438038C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432B"/>
    <w:pPr>
      <w:tabs>
        <w:tab w:val="center" w:pos="4680"/>
        <w:tab w:val="right" w:pos="9360"/>
      </w:tabs>
    </w:pPr>
  </w:style>
  <w:style w:type="character" w:customStyle="1" w:styleId="HeaderChar">
    <w:name w:val="Header Char"/>
    <w:basedOn w:val="DefaultParagraphFont"/>
    <w:link w:val="Header"/>
    <w:uiPriority w:val="99"/>
    <w:semiHidden/>
    <w:rsid w:val="0038432B"/>
  </w:style>
  <w:style w:type="paragraph" w:styleId="Footer">
    <w:name w:val="footer"/>
    <w:basedOn w:val="Normal"/>
    <w:link w:val="FooterChar"/>
    <w:uiPriority w:val="99"/>
    <w:semiHidden/>
    <w:unhideWhenUsed/>
    <w:rsid w:val="0038432B"/>
    <w:pPr>
      <w:tabs>
        <w:tab w:val="center" w:pos="4680"/>
        <w:tab w:val="right" w:pos="9360"/>
      </w:tabs>
    </w:pPr>
  </w:style>
  <w:style w:type="character" w:customStyle="1" w:styleId="FooterChar">
    <w:name w:val="Footer Char"/>
    <w:basedOn w:val="DefaultParagraphFont"/>
    <w:link w:val="Footer"/>
    <w:uiPriority w:val="99"/>
    <w:semiHidden/>
    <w:rsid w:val="0038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MDCOROIU</cp:lastModifiedBy>
  <cp:revision>2</cp:revision>
  <dcterms:created xsi:type="dcterms:W3CDTF">2025-02-05T13:37:00Z</dcterms:created>
  <dcterms:modified xsi:type="dcterms:W3CDTF">2025-02-05T13:37:00Z</dcterms:modified>
</cp:coreProperties>
</file>